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01" w:type="dxa"/>
        <w:tblInd w:w="-252" w:type="dxa"/>
        <w:tblLook w:val="04A0" w:firstRow="1" w:lastRow="0" w:firstColumn="1" w:lastColumn="0" w:noHBand="0" w:noVBand="1"/>
      </w:tblPr>
      <w:tblGrid>
        <w:gridCol w:w="4782"/>
        <w:gridCol w:w="5519"/>
      </w:tblGrid>
      <w:tr w:rsidR="000772B1" w:rsidTr="009F5BEE">
        <w:trPr>
          <w:trHeight w:val="881"/>
        </w:trPr>
        <w:tc>
          <w:tcPr>
            <w:tcW w:w="4782" w:type="dxa"/>
            <w:shd w:val="clear" w:color="auto" w:fill="auto"/>
          </w:tcPr>
          <w:p w:rsidR="000772B1" w:rsidRPr="008D7C88" w:rsidRDefault="000772B1" w:rsidP="009F5BEE">
            <w:pPr>
              <w:jc w:val="center"/>
            </w:pPr>
            <w:bookmarkStart w:id="0" w:name="_GoBack"/>
            <w:bookmarkEnd w:id="0"/>
            <w:r w:rsidRPr="008D7C88">
              <w:t xml:space="preserve">BỘ </w:t>
            </w:r>
            <w:r>
              <w:t>CÔNG THƯƠNG</w:t>
            </w:r>
          </w:p>
          <w:p w:rsidR="000772B1" w:rsidRPr="008D7C88" w:rsidRDefault="00987ECB" w:rsidP="009F5BEE">
            <w:pPr>
              <w:jc w:val="center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200024</wp:posOffset>
                      </wp:positionV>
                      <wp:extent cx="1495425" cy="0"/>
                      <wp:effectExtent l="0" t="0" r="2857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5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B4B4E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4.35pt;margin-top:15.75pt;width:117.7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"/>
                  </w:pict>
                </mc:Fallback>
              </mc:AlternateContent>
            </w:r>
            <w:r w:rsidR="000772B1" w:rsidRPr="008D7C88">
              <w:rPr>
                <w:b/>
              </w:rPr>
              <w:t xml:space="preserve">TRƯỜNG </w:t>
            </w:r>
            <w:r w:rsidR="000772B1">
              <w:rPr>
                <w:b/>
              </w:rPr>
              <w:t>ĐẠI HỌC ĐIỆN LỰC</w:t>
            </w:r>
          </w:p>
        </w:tc>
        <w:tc>
          <w:tcPr>
            <w:tcW w:w="5519" w:type="dxa"/>
            <w:shd w:val="clear" w:color="auto" w:fill="auto"/>
          </w:tcPr>
          <w:p w:rsidR="000772B1" w:rsidRPr="008D7C88" w:rsidRDefault="000772B1" w:rsidP="009F5BEE">
            <w:pPr>
              <w:jc w:val="center"/>
              <w:rPr>
                <w:b/>
              </w:rPr>
            </w:pPr>
            <w:r w:rsidRPr="008D7C88">
              <w:rPr>
                <w:b/>
              </w:rPr>
              <w:t>CỘNG HÒA XÃ HỘI CHỦ NGHĨA VIỆT NAM</w:t>
            </w:r>
          </w:p>
          <w:p w:rsidR="000772B1" w:rsidRPr="004A2581" w:rsidRDefault="00987ECB" w:rsidP="009F5BEE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201295</wp:posOffset>
                      </wp:positionV>
                      <wp:extent cx="1533525" cy="635"/>
                      <wp:effectExtent l="0" t="0" r="28575" b="3746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35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DD197" id="AutoShape 4" o:spid="_x0000_s1026" type="#_x0000_t32" style="position:absolute;margin-left:75.3pt;margin-top:15.85pt;width:120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"/>
                  </w:pict>
                </mc:Fallback>
              </mc:AlternateContent>
            </w:r>
            <w:r w:rsidR="000772B1" w:rsidRPr="004A2581">
              <w:rPr>
                <w:b/>
              </w:rPr>
              <w:t>Độc lập – Tự do – Hạnh phúc</w:t>
            </w:r>
          </w:p>
        </w:tc>
      </w:tr>
    </w:tbl>
    <w:p w:rsidR="00E23942" w:rsidRDefault="000772B1" w:rsidP="003F40A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-16"/>
          <w:szCs w:val="32"/>
        </w:rPr>
      </w:pPr>
      <w:r w:rsidRPr="00E23942">
        <w:rPr>
          <w:b/>
          <w:bCs/>
          <w:color w:val="000000"/>
          <w:spacing w:val="-16"/>
          <w:szCs w:val="32"/>
        </w:rPr>
        <w:t xml:space="preserve">PHIẾU ĐĂNG KÝ </w:t>
      </w:r>
      <w:r w:rsidR="008A7DA8" w:rsidRPr="00E23942">
        <w:rPr>
          <w:b/>
          <w:bCs/>
          <w:color w:val="000000"/>
          <w:spacing w:val="-16"/>
          <w:szCs w:val="32"/>
        </w:rPr>
        <w:t xml:space="preserve"> XÉT TUYỂN </w:t>
      </w:r>
      <w:r w:rsidR="002861DE" w:rsidRPr="00E23942">
        <w:rPr>
          <w:b/>
          <w:bCs/>
          <w:color w:val="000000"/>
          <w:spacing w:val="-16"/>
          <w:szCs w:val="32"/>
        </w:rPr>
        <w:t>NGUYỆN VỌNG BỔ SUNG</w:t>
      </w:r>
    </w:p>
    <w:p w:rsidR="000772B1" w:rsidRPr="00E23942" w:rsidRDefault="002861DE" w:rsidP="003F40A3">
      <w:pPr>
        <w:widowControl w:val="0"/>
        <w:autoSpaceDE w:val="0"/>
        <w:autoSpaceDN w:val="0"/>
        <w:adjustRightInd w:val="0"/>
        <w:jc w:val="center"/>
        <w:rPr>
          <w:sz w:val="18"/>
        </w:rPr>
      </w:pPr>
      <w:r w:rsidRPr="00E23942">
        <w:rPr>
          <w:b/>
          <w:bCs/>
          <w:color w:val="000000"/>
          <w:spacing w:val="-16"/>
          <w:szCs w:val="32"/>
        </w:rPr>
        <w:t xml:space="preserve"> </w:t>
      </w:r>
      <w:r w:rsidR="00E0276C" w:rsidRPr="00E23942">
        <w:rPr>
          <w:b/>
          <w:bCs/>
          <w:color w:val="000000"/>
          <w:spacing w:val="-16"/>
          <w:szCs w:val="32"/>
        </w:rPr>
        <w:t xml:space="preserve">HỆ ĐẠI HỌC </w:t>
      </w:r>
      <w:r w:rsidRPr="00E23942">
        <w:rPr>
          <w:b/>
          <w:bCs/>
          <w:color w:val="000000"/>
          <w:spacing w:val="-16"/>
          <w:szCs w:val="32"/>
        </w:rPr>
        <w:t xml:space="preserve">CHÍNH QUY NĂM </w:t>
      </w:r>
      <w:r w:rsidR="000772B1" w:rsidRPr="00E23942">
        <w:rPr>
          <w:b/>
          <w:bCs/>
          <w:color w:val="000000"/>
          <w:spacing w:val="-16"/>
          <w:szCs w:val="32"/>
        </w:rPr>
        <w:t>201</w:t>
      </w:r>
      <w:r w:rsidR="009B6B78" w:rsidRPr="00E23942">
        <w:rPr>
          <w:b/>
          <w:bCs/>
          <w:color w:val="000000"/>
          <w:spacing w:val="-16"/>
          <w:szCs w:val="32"/>
        </w:rPr>
        <w:t>8</w:t>
      </w:r>
    </w:p>
    <w:p w:rsidR="000772B1" w:rsidRDefault="000772B1" w:rsidP="000772B1">
      <w:pPr>
        <w:widowControl w:val="0"/>
        <w:autoSpaceDE w:val="0"/>
        <w:autoSpaceDN w:val="0"/>
        <w:adjustRightInd w:val="0"/>
        <w:spacing w:line="179" w:lineRule="exact"/>
        <w:ind w:left="57" w:right="2043" w:firstLine="1965"/>
        <w:rPr>
          <w:sz w:val="18"/>
          <w:szCs w:val="18"/>
        </w:rPr>
      </w:pPr>
    </w:p>
    <w:p w:rsidR="000772B1" w:rsidRPr="003F40A3" w:rsidRDefault="000772B1" w:rsidP="000772B1">
      <w:pPr>
        <w:widowControl w:val="0"/>
        <w:autoSpaceDE w:val="0"/>
        <w:autoSpaceDN w:val="0"/>
        <w:adjustRightInd w:val="0"/>
        <w:spacing w:line="179" w:lineRule="exact"/>
        <w:ind w:left="57" w:right="2043" w:firstLine="1965"/>
        <w:rPr>
          <w:sz w:val="26"/>
          <w:szCs w:val="26"/>
        </w:rPr>
      </w:pPr>
    </w:p>
    <w:p w:rsidR="000772B1" w:rsidRPr="003F40A3" w:rsidRDefault="005B2573" w:rsidP="0002266F">
      <w:pPr>
        <w:widowControl w:val="0"/>
        <w:autoSpaceDE w:val="0"/>
        <w:autoSpaceDN w:val="0"/>
        <w:adjustRightInd w:val="0"/>
        <w:spacing w:line="312" w:lineRule="auto"/>
        <w:ind w:right="2"/>
        <w:rPr>
          <w:b/>
          <w:color w:val="000000"/>
          <w:spacing w:val="-2"/>
          <w:sz w:val="26"/>
          <w:szCs w:val="26"/>
        </w:rPr>
      </w:pPr>
      <w:r w:rsidRPr="003F40A3">
        <w:rPr>
          <w:b/>
          <w:color w:val="000000"/>
          <w:spacing w:val="-2"/>
          <w:sz w:val="26"/>
          <w:szCs w:val="26"/>
        </w:rPr>
        <w:t xml:space="preserve">I. </w:t>
      </w:r>
      <w:r w:rsidR="000772B1" w:rsidRPr="003F40A3">
        <w:rPr>
          <w:b/>
          <w:color w:val="000000"/>
          <w:spacing w:val="-2"/>
          <w:sz w:val="26"/>
          <w:szCs w:val="26"/>
        </w:rPr>
        <w:t>T</w:t>
      </w:r>
      <w:r w:rsidRPr="003F40A3">
        <w:rPr>
          <w:b/>
          <w:color w:val="000000"/>
          <w:spacing w:val="-2"/>
          <w:sz w:val="26"/>
          <w:szCs w:val="26"/>
        </w:rPr>
        <w:t>hông tin thí sinh</w:t>
      </w:r>
    </w:p>
    <w:p w:rsidR="000772B1" w:rsidRPr="003F40A3" w:rsidRDefault="000772B1" w:rsidP="003F40A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81" w:right="2"/>
        <w:rPr>
          <w:sz w:val="26"/>
          <w:szCs w:val="26"/>
        </w:rPr>
      </w:pPr>
      <w:r w:rsidRPr="003F40A3">
        <w:rPr>
          <w:color w:val="000000"/>
          <w:spacing w:val="-2"/>
          <w:sz w:val="26"/>
          <w:szCs w:val="26"/>
        </w:rPr>
        <w:t>Họ tên thí sinh: …...........................................</w:t>
      </w:r>
      <w:r w:rsidR="0002266F" w:rsidRPr="003F40A3">
        <w:rPr>
          <w:color w:val="000000"/>
          <w:spacing w:val="-2"/>
          <w:sz w:val="26"/>
          <w:szCs w:val="26"/>
        </w:rPr>
        <w:t>...</w:t>
      </w:r>
      <w:r w:rsidR="003F40A3">
        <w:rPr>
          <w:color w:val="000000"/>
          <w:spacing w:val="-2"/>
          <w:sz w:val="26"/>
          <w:szCs w:val="26"/>
        </w:rPr>
        <w:t>............................</w:t>
      </w:r>
      <w:r w:rsidR="0002266F" w:rsidRPr="003F40A3">
        <w:rPr>
          <w:color w:val="000000"/>
          <w:spacing w:val="-1"/>
          <w:sz w:val="26"/>
          <w:szCs w:val="26"/>
        </w:rPr>
        <w:t xml:space="preserve"> ĐT: </w:t>
      </w:r>
      <w:r w:rsidR="0002266F" w:rsidRPr="003F40A3">
        <w:rPr>
          <w:color w:val="000000"/>
          <w:spacing w:val="-2"/>
          <w:sz w:val="26"/>
          <w:szCs w:val="26"/>
        </w:rPr>
        <w:t>……………………</w:t>
      </w:r>
    </w:p>
    <w:p w:rsidR="000772B1" w:rsidRPr="003F40A3" w:rsidRDefault="000772B1" w:rsidP="003F40A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81" w:right="2"/>
        <w:rPr>
          <w:sz w:val="26"/>
          <w:szCs w:val="26"/>
        </w:rPr>
      </w:pPr>
      <w:r w:rsidRPr="003F40A3">
        <w:rPr>
          <w:color w:val="000000"/>
          <w:spacing w:val="-2"/>
          <w:sz w:val="26"/>
          <w:szCs w:val="26"/>
        </w:rPr>
        <w:t>Ngày, tháng, năm sinh: .......................................................</w:t>
      </w:r>
      <w:r w:rsidR="003F40A3">
        <w:rPr>
          <w:color w:val="000000"/>
          <w:spacing w:val="-2"/>
          <w:sz w:val="26"/>
          <w:szCs w:val="26"/>
        </w:rPr>
        <w:t>Nơi sinh</w:t>
      </w:r>
      <w:r w:rsidRPr="003F40A3">
        <w:rPr>
          <w:color w:val="000000"/>
          <w:spacing w:val="-2"/>
          <w:sz w:val="26"/>
          <w:szCs w:val="26"/>
        </w:rPr>
        <w:t>....................</w:t>
      </w:r>
      <w:r w:rsidR="003F40A3">
        <w:rPr>
          <w:color w:val="000000"/>
          <w:spacing w:val="-2"/>
          <w:sz w:val="26"/>
          <w:szCs w:val="26"/>
        </w:rPr>
        <w:t>.................</w:t>
      </w:r>
    </w:p>
    <w:tbl>
      <w:tblPr>
        <w:tblpPr w:leftFromText="180" w:rightFromText="180" w:vertAnchor="text" w:horzAnchor="margin" w:tblpXSpec="right" w:tblpY="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D02571" w:rsidRPr="003F40A3" w:rsidTr="00D02571">
        <w:tc>
          <w:tcPr>
            <w:tcW w:w="432" w:type="dxa"/>
          </w:tcPr>
          <w:p w:rsidR="00D02571" w:rsidRPr="003F40A3" w:rsidRDefault="00D02571" w:rsidP="003F40A3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1" w:right="2"/>
              <w:rPr>
                <w:sz w:val="26"/>
                <w:szCs w:val="26"/>
              </w:rPr>
            </w:pPr>
          </w:p>
        </w:tc>
        <w:tc>
          <w:tcPr>
            <w:tcW w:w="432" w:type="dxa"/>
          </w:tcPr>
          <w:p w:rsidR="00D02571" w:rsidRPr="003F40A3" w:rsidRDefault="00D02571" w:rsidP="003F40A3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1" w:right="2"/>
              <w:rPr>
                <w:sz w:val="26"/>
                <w:szCs w:val="26"/>
              </w:rPr>
            </w:pPr>
          </w:p>
        </w:tc>
        <w:tc>
          <w:tcPr>
            <w:tcW w:w="432" w:type="dxa"/>
          </w:tcPr>
          <w:p w:rsidR="00D02571" w:rsidRPr="003F40A3" w:rsidRDefault="00D02571" w:rsidP="003F40A3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1" w:right="2"/>
              <w:rPr>
                <w:sz w:val="26"/>
                <w:szCs w:val="26"/>
              </w:rPr>
            </w:pPr>
          </w:p>
        </w:tc>
        <w:tc>
          <w:tcPr>
            <w:tcW w:w="432" w:type="dxa"/>
          </w:tcPr>
          <w:p w:rsidR="00D02571" w:rsidRPr="003F40A3" w:rsidRDefault="00D02571" w:rsidP="003F40A3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1" w:right="2"/>
              <w:rPr>
                <w:sz w:val="26"/>
                <w:szCs w:val="26"/>
              </w:rPr>
            </w:pPr>
          </w:p>
        </w:tc>
        <w:tc>
          <w:tcPr>
            <w:tcW w:w="432" w:type="dxa"/>
          </w:tcPr>
          <w:p w:rsidR="00D02571" w:rsidRPr="003F40A3" w:rsidRDefault="00D02571" w:rsidP="003F40A3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1" w:right="2"/>
              <w:rPr>
                <w:sz w:val="26"/>
                <w:szCs w:val="26"/>
              </w:rPr>
            </w:pPr>
          </w:p>
        </w:tc>
        <w:tc>
          <w:tcPr>
            <w:tcW w:w="432" w:type="dxa"/>
          </w:tcPr>
          <w:p w:rsidR="00D02571" w:rsidRPr="003F40A3" w:rsidRDefault="00D02571" w:rsidP="003F40A3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1" w:right="2"/>
              <w:rPr>
                <w:sz w:val="26"/>
                <w:szCs w:val="26"/>
              </w:rPr>
            </w:pPr>
          </w:p>
        </w:tc>
        <w:tc>
          <w:tcPr>
            <w:tcW w:w="432" w:type="dxa"/>
          </w:tcPr>
          <w:p w:rsidR="00D02571" w:rsidRPr="003F40A3" w:rsidRDefault="00D02571" w:rsidP="003F40A3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1" w:right="2"/>
              <w:rPr>
                <w:sz w:val="26"/>
                <w:szCs w:val="26"/>
              </w:rPr>
            </w:pPr>
          </w:p>
        </w:tc>
        <w:tc>
          <w:tcPr>
            <w:tcW w:w="432" w:type="dxa"/>
          </w:tcPr>
          <w:p w:rsidR="00D02571" w:rsidRPr="003F40A3" w:rsidRDefault="00D02571" w:rsidP="003F40A3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1" w:right="2"/>
              <w:rPr>
                <w:sz w:val="26"/>
                <w:szCs w:val="26"/>
              </w:rPr>
            </w:pPr>
          </w:p>
        </w:tc>
      </w:tr>
    </w:tbl>
    <w:p w:rsidR="000772B1" w:rsidRPr="009F7EDA" w:rsidRDefault="0002266F" w:rsidP="003F40A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81"/>
        <w:rPr>
          <w:sz w:val="26"/>
          <w:szCs w:val="26"/>
        </w:rPr>
      </w:pPr>
      <w:r w:rsidRPr="003F40A3">
        <w:rPr>
          <w:color w:val="000000"/>
          <w:spacing w:val="-1"/>
          <w:sz w:val="26"/>
          <w:szCs w:val="26"/>
        </w:rPr>
        <w:t>Số báo danh trong kỳ thi THPTQG 2018</w:t>
      </w:r>
      <w:r w:rsidR="00A1048B" w:rsidRPr="003F40A3">
        <w:rPr>
          <w:color w:val="000000"/>
          <w:spacing w:val="-1"/>
          <w:sz w:val="26"/>
          <w:szCs w:val="26"/>
        </w:rPr>
        <w:t>:</w:t>
      </w:r>
      <w:r w:rsidR="00E23942" w:rsidRPr="003F40A3">
        <w:rPr>
          <w:color w:val="000000"/>
          <w:spacing w:val="-1"/>
          <w:sz w:val="26"/>
          <w:szCs w:val="26"/>
        </w:rPr>
        <w:t xml:space="preserve"> </w:t>
      </w:r>
    </w:p>
    <w:p w:rsidR="009F7EDA" w:rsidRPr="00716DE7" w:rsidRDefault="009F7EDA" w:rsidP="003F40A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81"/>
        <w:rPr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Điểm xét tuyển:………….Tổ hợp:…………..</w:t>
      </w:r>
    </w:p>
    <w:p w:rsidR="00D33D68" w:rsidRPr="003F40A3" w:rsidRDefault="00987ECB" w:rsidP="005F4F92">
      <w:pPr>
        <w:widowControl w:val="0"/>
        <w:autoSpaceDE w:val="0"/>
        <w:autoSpaceDN w:val="0"/>
        <w:adjustRightInd w:val="0"/>
        <w:ind w:left="-180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530225</wp:posOffset>
            </wp:positionH>
            <wp:positionV relativeFrom="paragraph">
              <wp:posOffset>154940</wp:posOffset>
            </wp:positionV>
            <wp:extent cx="4343400" cy="4142740"/>
            <wp:effectExtent l="0" t="0" r="0" b="0"/>
            <wp:wrapNone/>
            <wp:docPr id="1" name="Picture 2" descr="LogoE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EP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14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573" w:rsidRPr="003F40A3">
        <w:rPr>
          <w:color w:val="000000"/>
          <w:spacing w:val="-4"/>
          <w:sz w:val="26"/>
          <w:szCs w:val="26"/>
        </w:rPr>
        <w:t xml:space="preserve">  </w:t>
      </w:r>
      <w:r w:rsidR="005B2573" w:rsidRPr="003F40A3">
        <w:rPr>
          <w:b/>
          <w:color w:val="000000"/>
          <w:spacing w:val="-4"/>
          <w:sz w:val="26"/>
          <w:szCs w:val="26"/>
        </w:rPr>
        <w:t xml:space="preserve"> II. </w:t>
      </w:r>
      <w:r w:rsidR="000C551F" w:rsidRPr="003F40A3">
        <w:rPr>
          <w:b/>
          <w:color w:val="000000"/>
          <w:spacing w:val="-4"/>
          <w:sz w:val="26"/>
          <w:szCs w:val="26"/>
        </w:rPr>
        <w:t xml:space="preserve">Nội dung các nguyện vọng đăng ký xét tuyển </w:t>
      </w:r>
      <w:r w:rsidR="005F4F92" w:rsidRPr="003F40A3">
        <w:rPr>
          <w:b/>
          <w:color w:val="000000"/>
          <w:spacing w:val="-4"/>
          <w:sz w:val="26"/>
          <w:szCs w:val="26"/>
        </w:rPr>
        <w:t xml:space="preserve">nguyện vọng </w:t>
      </w:r>
      <w:r w:rsidR="00EA6C9B" w:rsidRPr="003F40A3">
        <w:rPr>
          <w:b/>
          <w:color w:val="000000"/>
          <w:spacing w:val="-4"/>
          <w:sz w:val="26"/>
          <w:szCs w:val="26"/>
        </w:rPr>
        <w:t xml:space="preserve"> bổ sung</w:t>
      </w:r>
      <w:r w:rsidR="00BC2C70" w:rsidRPr="003F40A3">
        <w:rPr>
          <w:color w:val="000000"/>
          <w:spacing w:val="-4"/>
          <w:sz w:val="26"/>
          <w:szCs w:val="26"/>
        </w:rPr>
        <w:t xml:space="preserve">  </w:t>
      </w:r>
      <w:r w:rsidR="00431943" w:rsidRPr="003F40A3">
        <w:rPr>
          <w:color w:val="000000"/>
          <w:spacing w:val="-3"/>
          <w:sz w:val="26"/>
          <w:szCs w:val="26"/>
        </w:rPr>
        <w:t xml:space="preserve"> </w:t>
      </w:r>
      <w:r w:rsidR="00BC2C70" w:rsidRPr="003F40A3">
        <w:rPr>
          <w:color w:val="000000"/>
          <w:spacing w:val="-3"/>
          <w:sz w:val="26"/>
          <w:szCs w:val="26"/>
        </w:rPr>
        <w:t xml:space="preserve"> </w:t>
      </w:r>
    </w:p>
    <w:tbl>
      <w:tblPr>
        <w:tblW w:w="10542" w:type="dxa"/>
        <w:tblInd w:w="-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3"/>
        <w:gridCol w:w="1351"/>
        <w:gridCol w:w="3686"/>
        <w:gridCol w:w="1842"/>
      </w:tblGrid>
      <w:tr w:rsidR="009F7EDA" w:rsidRPr="003F40A3" w:rsidTr="009F7EDA">
        <w:tc>
          <w:tcPr>
            <w:tcW w:w="3663" w:type="dxa"/>
            <w:vAlign w:val="center"/>
          </w:tcPr>
          <w:p w:rsidR="009F7EDA" w:rsidRPr="003F40A3" w:rsidRDefault="009F7EDA" w:rsidP="005F4F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3F40A3">
              <w:rPr>
                <w:b/>
                <w:sz w:val="26"/>
                <w:szCs w:val="26"/>
              </w:rPr>
              <w:t>Tên ngành</w:t>
            </w:r>
          </w:p>
        </w:tc>
        <w:tc>
          <w:tcPr>
            <w:tcW w:w="1351" w:type="dxa"/>
            <w:vAlign w:val="center"/>
          </w:tcPr>
          <w:p w:rsidR="009F7EDA" w:rsidRPr="003F40A3" w:rsidRDefault="009F7EDA" w:rsidP="005F4F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3F40A3">
              <w:rPr>
                <w:b/>
                <w:sz w:val="26"/>
                <w:szCs w:val="26"/>
              </w:rPr>
              <w:t>Mã ngành</w:t>
            </w:r>
          </w:p>
        </w:tc>
        <w:tc>
          <w:tcPr>
            <w:tcW w:w="3686" w:type="dxa"/>
            <w:vAlign w:val="center"/>
          </w:tcPr>
          <w:p w:rsidR="009F7EDA" w:rsidRPr="003F40A3" w:rsidRDefault="00166F04" w:rsidP="005F4F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Chuyên ngành</w:t>
            </w:r>
          </w:p>
        </w:tc>
        <w:tc>
          <w:tcPr>
            <w:tcW w:w="1842" w:type="dxa"/>
            <w:vAlign w:val="center"/>
          </w:tcPr>
          <w:p w:rsidR="009F7EDA" w:rsidRPr="003F40A3" w:rsidRDefault="009F7EDA" w:rsidP="005F4F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3F40A3">
              <w:rPr>
                <w:b/>
                <w:sz w:val="26"/>
                <w:szCs w:val="26"/>
              </w:rPr>
              <w:t>Ghi chú</w:t>
            </w:r>
          </w:p>
        </w:tc>
      </w:tr>
      <w:tr w:rsidR="009F7EDA" w:rsidRPr="003F40A3" w:rsidTr="009F7EDA">
        <w:trPr>
          <w:trHeight w:val="637"/>
        </w:trPr>
        <w:tc>
          <w:tcPr>
            <w:tcW w:w="3663" w:type="dxa"/>
            <w:vAlign w:val="center"/>
          </w:tcPr>
          <w:p w:rsidR="009F7EDA" w:rsidRPr="003F40A3" w:rsidRDefault="009F7EDA" w:rsidP="005F4F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51" w:type="dxa"/>
            <w:vAlign w:val="center"/>
          </w:tcPr>
          <w:p w:rsidR="009F7EDA" w:rsidRPr="003F40A3" w:rsidRDefault="009F7EDA" w:rsidP="005F4F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9F7EDA" w:rsidRPr="003F40A3" w:rsidRDefault="009F7EDA" w:rsidP="005F4F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9F7EDA" w:rsidRPr="003F40A3" w:rsidRDefault="009F7EDA" w:rsidP="005F4F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1E6920" w:rsidRPr="003F40A3" w:rsidRDefault="001E6920" w:rsidP="00A1048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81" w:right="2"/>
        <w:rPr>
          <w:color w:val="000000"/>
          <w:spacing w:val="-2"/>
          <w:sz w:val="26"/>
          <w:szCs w:val="26"/>
        </w:rPr>
      </w:pPr>
      <w:r w:rsidRPr="003F40A3">
        <w:rPr>
          <w:color w:val="000000"/>
          <w:spacing w:val="-2"/>
          <w:sz w:val="26"/>
          <w:szCs w:val="26"/>
        </w:rPr>
        <w:t xml:space="preserve">   </w:t>
      </w:r>
      <w:r w:rsidR="00E23942" w:rsidRPr="003F40A3">
        <w:rPr>
          <w:color w:val="000000"/>
          <w:spacing w:val="-2"/>
          <w:sz w:val="26"/>
          <w:szCs w:val="26"/>
        </w:rPr>
        <w:t>Địa chỉ nhận giấy báo trúng tuyển</w:t>
      </w:r>
      <w:r w:rsidRPr="003F40A3">
        <w:rPr>
          <w:color w:val="000000"/>
          <w:spacing w:val="-2"/>
          <w:sz w:val="26"/>
          <w:szCs w:val="26"/>
        </w:rPr>
        <w:t xml:space="preserve">: Ông/Bà: </w:t>
      </w:r>
      <w:r w:rsidR="003F40A3">
        <w:rPr>
          <w:color w:val="000000"/>
          <w:spacing w:val="-2"/>
          <w:sz w:val="26"/>
          <w:szCs w:val="26"/>
        </w:rPr>
        <w:t>…………………………………………</w:t>
      </w:r>
    </w:p>
    <w:p w:rsidR="001E6920" w:rsidRPr="003F40A3" w:rsidRDefault="001E6920" w:rsidP="00A1048B">
      <w:pPr>
        <w:widowControl w:val="0"/>
        <w:autoSpaceDE w:val="0"/>
        <w:autoSpaceDN w:val="0"/>
        <w:adjustRightInd w:val="0"/>
        <w:spacing w:line="360" w:lineRule="auto"/>
        <w:ind w:left="181" w:right="2"/>
        <w:rPr>
          <w:color w:val="000000"/>
          <w:spacing w:val="-2"/>
          <w:sz w:val="26"/>
          <w:szCs w:val="26"/>
        </w:rPr>
      </w:pPr>
      <w:r w:rsidRPr="003F40A3">
        <w:rPr>
          <w:color w:val="000000"/>
          <w:spacing w:val="-2"/>
          <w:sz w:val="26"/>
          <w:szCs w:val="26"/>
        </w:rPr>
        <w:t>Số nhà: .....</w:t>
      </w:r>
      <w:r w:rsidR="003F40A3">
        <w:rPr>
          <w:color w:val="000000"/>
          <w:spacing w:val="-2"/>
          <w:sz w:val="26"/>
          <w:szCs w:val="26"/>
        </w:rPr>
        <w:t>.......................</w:t>
      </w:r>
      <w:r w:rsidRPr="003F40A3">
        <w:rPr>
          <w:color w:val="000000"/>
          <w:spacing w:val="-2"/>
          <w:sz w:val="26"/>
          <w:szCs w:val="26"/>
        </w:rPr>
        <w:t>.Thôn/Xóm....................................Xã/Phường..............................</w:t>
      </w:r>
    </w:p>
    <w:p w:rsidR="001E6920" w:rsidRPr="003F40A3" w:rsidRDefault="001E6920" w:rsidP="00A1048B">
      <w:pPr>
        <w:widowControl w:val="0"/>
        <w:autoSpaceDE w:val="0"/>
        <w:autoSpaceDN w:val="0"/>
        <w:adjustRightInd w:val="0"/>
        <w:spacing w:line="360" w:lineRule="auto"/>
        <w:ind w:left="181"/>
        <w:rPr>
          <w:color w:val="000000"/>
          <w:spacing w:val="-1"/>
          <w:sz w:val="26"/>
          <w:szCs w:val="26"/>
        </w:rPr>
      </w:pPr>
      <w:r w:rsidRPr="003F40A3">
        <w:rPr>
          <w:color w:val="000000"/>
          <w:spacing w:val="-2"/>
          <w:sz w:val="26"/>
          <w:szCs w:val="26"/>
        </w:rPr>
        <w:t>Quận/Huyện..............</w:t>
      </w:r>
      <w:r w:rsidRPr="003F40A3">
        <w:rPr>
          <w:color w:val="000000"/>
          <w:spacing w:val="-1"/>
          <w:sz w:val="26"/>
          <w:szCs w:val="26"/>
        </w:rPr>
        <w:t>..............................................Tỉnh/Tp..............................</w:t>
      </w:r>
      <w:r w:rsidR="003F40A3">
        <w:rPr>
          <w:color w:val="000000"/>
          <w:spacing w:val="-1"/>
          <w:sz w:val="26"/>
          <w:szCs w:val="26"/>
        </w:rPr>
        <w:t>..................</w:t>
      </w:r>
      <w:r w:rsidR="000772B1" w:rsidRPr="003F40A3">
        <w:rPr>
          <w:color w:val="000000"/>
          <w:spacing w:val="-3"/>
          <w:sz w:val="26"/>
          <w:szCs w:val="26"/>
        </w:rPr>
        <w:t xml:space="preserve">                                                                  </w:t>
      </w:r>
    </w:p>
    <w:p w:rsidR="000772B1" w:rsidRPr="003F40A3" w:rsidRDefault="000772B1" w:rsidP="005001B6">
      <w:pPr>
        <w:widowControl w:val="0"/>
        <w:autoSpaceDE w:val="0"/>
        <w:autoSpaceDN w:val="0"/>
        <w:adjustRightInd w:val="0"/>
        <w:ind w:right="32"/>
        <w:rPr>
          <w:sz w:val="26"/>
          <w:szCs w:val="26"/>
        </w:rPr>
      </w:pPr>
      <w:r w:rsidRPr="003F40A3">
        <w:rPr>
          <w:color w:val="000000"/>
          <w:spacing w:val="-3"/>
          <w:sz w:val="26"/>
          <w:szCs w:val="26"/>
        </w:rPr>
        <w:t xml:space="preserve">   </w:t>
      </w:r>
      <w:r w:rsidR="001E6920" w:rsidRPr="003F40A3">
        <w:rPr>
          <w:color w:val="000000"/>
          <w:spacing w:val="-3"/>
          <w:sz w:val="26"/>
          <w:szCs w:val="26"/>
        </w:rPr>
        <w:tab/>
      </w:r>
      <w:r w:rsidR="001E6920" w:rsidRPr="003F40A3">
        <w:rPr>
          <w:color w:val="000000"/>
          <w:spacing w:val="-3"/>
          <w:sz w:val="26"/>
          <w:szCs w:val="26"/>
        </w:rPr>
        <w:tab/>
      </w:r>
      <w:r w:rsidR="001E6920" w:rsidRPr="003F40A3">
        <w:rPr>
          <w:color w:val="000000"/>
          <w:spacing w:val="-3"/>
          <w:sz w:val="26"/>
          <w:szCs w:val="26"/>
        </w:rPr>
        <w:tab/>
      </w:r>
      <w:r w:rsidR="001E6920" w:rsidRPr="003F40A3">
        <w:rPr>
          <w:color w:val="000000"/>
          <w:spacing w:val="-3"/>
          <w:sz w:val="26"/>
          <w:szCs w:val="26"/>
        </w:rPr>
        <w:tab/>
      </w:r>
      <w:r w:rsidR="001E6920" w:rsidRPr="003F40A3">
        <w:rPr>
          <w:color w:val="000000"/>
          <w:spacing w:val="-3"/>
          <w:sz w:val="26"/>
          <w:szCs w:val="26"/>
        </w:rPr>
        <w:tab/>
      </w:r>
      <w:r w:rsidR="001E6920" w:rsidRPr="003F40A3">
        <w:rPr>
          <w:color w:val="000000"/>
          <w:spacing w:val="-3"/>
          <w:sz w:val="26"/>
          <w:szCs w:val="26"/>
        </w:rPr>
        <w:tab/>
      </w:r>
      <w:r w:rsidR="001E6920" w:rsidRPr="003F40A3">
        <w:rPr>
          <w:color w:val="000000"/>
          <w:spacing w:val="-3"/>
          <w:sz w:val="26"/>
          <w:szCs w:val="26"/>
        </w:rPr>
        <w:tab/>
      </w:r>
      <w:r w:rsidRPr="003F40A3">
        <w:rPr>
          <w:color w:val="000000"/>
          <w:spacing w:val="-3"/>
          <w:sz w:val="26"/>
          <w:szCs w:val="26"/>
        </w:rPr>
        <w:t>......</w:t>
      </w:r>
      <w:r w:rsidR="00CD1BEE" w:rsidRPr="003F40A3">
        <w:rPr>
          <w:color w:val="000000"/>
          <w:spacing w:val="-3"/>
          <w:sz w:val="26"/>
          <w:szCs w:val="26"/>
        </w:rPr>
        <w:t xml:space="preserve">...., ngày ....... tháng </w:t>
      </w:r>
      <w:r w:rsidR="009B6B78" w:rsidRPr="003F40A3">
        <w:rPr>
          <w:color w:val="000000"/>
          <w:spacing w:val="-3"/>
          <w:sz w:val="26"/>
          <w:szCs w:val="26"/>
        </w:rPr>
        <w:t>8</w:t>
      </w:r>
      <w:r w:rsidR="00CD1BEE" w:rsidRPr="003F40A3">
        <w:rPr>
          <w:color w:val="000000"/>
          <w:spacing w:val="-3"/>
          <w:sz w:val="26"/>
          <w:szCs w:val="26"/>
        </w:rPr>
        <w:t xml:space="preserve"> </w:t>
      </w:r>
      <w:r w:rsidRPr="003F40A3">
        <w:rPr>
          <w:color w:val="000000"/>
          <w:spacing w:val="-3"/>
          <w:sz w:val="26"/>
          <w:szCs w:val="26"/>
        </w:rPr>
        <w:t xml:space="preserve"> năm 201</w:t>
      </w:r>
      <w:r w:rsidR="009B6B78" w:rsidRPr="003F40A3">
        <w:rPr>
          <w:color w:val="000000"/>
          <w:spacing w:val="-3"/>
          <w:sz w:val="26"/>
          <w:szCs w:val="26"/>
        </w:rPr>
        <w:t>8</w:t>
      </w:r>
    </w:p>
    <w:p w:rsidR="000772B1" w:rsidRPr="003F40A3" w:rsidRDefault="000772B1" w:rsidP="005001B6">
      <w:pPr>
        <w:widowControl w:val="0"/>
        <w:autoSpaceDE w:val="0"/>
        <w:autoSpaceDN w:val="0"/>
        <w:adjustRightInd w:val="0"/>
        <w:ind w:left="16" w:right="835"/>
        <w:rPr>
          <w:b/>
          <w:sz w:val="26"/>
          <w:szCs w:val="26"/>
        </w:rPr>
      </w:pPr>
      <w:r w:rsidRPr="003F40A3">
        <w:rPr>
          <w:b/>
          <w:bCs/>
          <w:color w:val="000000"/>
          <w:spacing w:val="-13"/>
          <w:sz w:val="26"/>
          <w:szCs w:val="26"/>
        </w:rPr>
        <w:t xml:space="preserve">                                 </w:t>
      </w:r>
      <w:r w:rsidR="002D09A5" w:rsidRPr="003F40A3">
        <w:rPr>
          <w:b/>
          <w:bCs/>
          <w:color w:val="000000"/>
          <w:spacing w:val="-13"/>
          <w:sz w:val="26"/>
          <w:szCs w:val="26"/>
        </w:rPr>
        <w:t>NGƯỜI NHẬN</w:t>
      </w:r>
      <w:r w:rsidRPr="003F40A3">
        <w:rPr>
          <w:b/>
          <w:bCs/>
          <w:color w:val="000000"/>
          <w:spacing w:val="-13"/>
          <w:sz w:val="26"/>
          <w:szCs w:val="26"/>
        </w:rPr>
        <w:t xml:space="preserve">                  </w:t>
      </w:r>
      <w:r w:rsidR="002D09A5" w:rsidRPr="003F40A3">
        <w:rPr>
          <w:b/>
          <w:bCs/>
          <w:color w:val="000000"/>
          <w:spacing w:val="-13"/>
          <w:sz w:val="26"/>
          <w:szCs w:val="26"/>
        </w:rPr>
        <w:t xml:space="preserve">                               </w:t>
      </w:r>
      <w:r w:rsidRPr="003F40A3">
        <w:rPr>
          <w:b/>
          <w:bCs/>
          <w:color w:val="000000"/>
          <w:spacing w:val="-13"/>
          <w:sz w:val="26"/>
          <w:szCs w:val="26"/>
        </w:rPr>
        <w:t xml:space="preserve">           NGƯỜI</w:t>
      </w:r>
      <w:r w:rsidR="00C012BB" w:rsidRPr="003F40A3">
        <w:rPr>
          <w:b/>
          <w:bCs/>
          <w:color w:val="000000"/>
          <w:spacing w:val="-13"/>
          <w:sz w:val="26"/>
          <w:szCs w:val="26"/>
        </w:rPr>
        <w:t xml:space="preserve"> </w:t>
      </w:r>
      <w:r w:rsidRPr="003F40A3">
        <w:rPr>
          <w:b/>
          <w:bCs/>
          <w:color w:val="000000"/>
          <w:spacing w:val="-13"/>
          <w:sz w:val="26"/>
          <w:szCs w:val="26"/>
        </w:rPr>
        <w:t>LÀM</w:t>
      </w:r>
      <w:r w:rsidR="00C012BB" w:rsidRPr="003F40A3">
        <w:rPr>
          <w:b/>
          <w:bCs/>
          <w:color w:val="000000"/>
          <w:spacing w:val="-13"/>
          <w:sz w:val="26"/>
          <w:szCs w:val="26"/>
        </w:rPr>
        <w:t xml:space="preserve"> </w:t>
      </w:r>
      <w:r w:rsidRPr="003F40A3">
        <w:rPr>
          <w:b/>
          <w:bCs/>
          <w:color w:val="000000"/>
          <w:spacing w:val="-13"/>
          <w:sz w:val="26"/>
          <w:szCs w:val="26"/>
        </w:rPr>
        <w:t xml:space="preserve">ĐƠN </w:t>
      </w:r>
    </w:p>
    <w:p w:rsidR="000772B1" w:rsidRPr="003F40A3" w:rsidRDefault="002D09A5" w:rsidP="005001B6">
      <w:pPr>
        <w:widowControl w:val="0"/>
        <w:autoSpaceDE w:val="0"/>
        <w:autoSpaceDN w:val="0"/>
        <w:adjustRightInd w:val="0"/>
        <w:ind w:left="16" w:right="25"/>
        <w:rPr>
          <w:i/>
          <w:iCs/>
          <w:color w:val="000000"/>
          <w:spacing w:val="-5"/>
          <w:sz w:val="26"/>
          <w:szCs w:val="26"/>
        </w:rPr>
      </w:pPr>
      <w:r w:rsidRPr="003F40A3">
        <w:rPr>
          <w:i/>
          <w:iCs/>
          <w:color w:val="000000"/>
          <w:spacing w:val="-5"/>
          <w:sz w:val="26"/>
          <w:szCs w:val="26"/>
        </w:rPr>
        <w:t xml:space="preserve">                          (Ký, ghi rõ họ tên) </w:t>
      </w:r>
      <w:r w:rsidR="000772B1" w:rsidRPr="003F40A3">
        <w:rPr>
          <w:i/>
          <w:iCs/>
          <w:color w:val="000000"/>
          <w:spacing w:val="-5"/>
          <w:sz w:val="26"/>
          <w:szCs w:val="26"/>
        </w:rPr>
        <w:t xml:space="preserve">                      </w:t>
      </w:r>
      <w:r w:rsidR="00F56FFE" w:rsidRPr="003F40A3">
        <w:rPr>
          <w:i/>
          <w:iCs/>
          <w:color w:val="000000"/>
          <w:spacing w:val="-5"/>
          <w:sz w:val="26"/>
          <w:szCs w:val="26"/>
        </w:rPr>
        <w:t xml:space="preserve">                           </w:t>
      </w:r>
      <w:r w:rsidR="000772B1" w:rsidRPr="003F40A3">
        <w:rPr>
          <w:i/>
          <w:iCs/>
          <w:color w:val="000000"/>
          <w:spacing w:val="-5"/>
          <w:sz w:val="26"/>
          <w:szCs w:val="26"/>
        </w:rPr>
        <w:t>(</w:t>
      </w:r>
      <w:r w:rsidR="00F56FFE" w:rsidRPr="003F40A3">
        <w:rPr>
          <w:i/>
          <w:iCs/>
          <w:color w:val="000000"/>
          <w:spacing w:val="-5"/>
          <w:sz w:val="26"/>
          <w:szCs w:val="26"/>
        </w:rPr>
        <w:t>K</w:t>
      </w:r>
      <w:r w:rsidR="000772B1" w:rsidRPr="003F40A3">
        <w:rPr>
          <w:i/>
          <w:iCs/>
          <w:color w:val="000000"/>
          <w:spacing w:val="-5"/>
          <w:sz w:val="26"/>
          <w:szCs w:val="26"/>
        </w:rPr>
        <w:t xml:space="preserve">ý, ghi rõ họ tên) </w:t>
      </w:r>
    </w:p>
    <w:p w:rsidR="00C012BB" w:rsidRPr="003F40A3" w:rsidRDefault="00C012BB" w:rsidP="005001B6">
      <w:pPr>
        <w:widowControl w:val="0"/>
        <w:autoSpaceDE w:val="0"/>
        <w:autoSpaceDN w:val="0"/>
        <w:adjustRightInd w:val="0"/>
        <w:ind w:left="16" w:right="25"/>
        <w:rPr>
          <w:i/>
          <w:iCs/>
          <w:color w:val="000000"/>
          <w:spacing w:val="-5"/>
          <w:sz w:val="26"/>
          <w:szCs w:val="26"/>
        </w:rPr>
      </w:pPr>
    </w:p>
    <w:p w:rsidR="002847D7" w:rsidRPr="003F40A3" w:rsidRDefault="002847D7" w:rsidP="005001B6">
      <w:pPr>
        <w:widowControl w:val="0"/>
        <w:autoSpaceDE w:val="0"/>
        <w:autoSpaceDN w:val="0"/>
        <w:adjustRightInd w:val="0"/>
        <w:ind w:left="16" w:right="25"/>
        <w:rPr>
          <w:i/>
          <w:iCs/>
          <w:color w:val="000000"/>
          <w:spacing w:val="-5"/>
          <w:sz w:val="26"/>
          <w:szCs w:val="26"/>
        </w:rPr>
      </w:pPr>
    </w:p>
    <w:p w:rsidR="00C012BB" w:rsidRPr="003F40A3" w:rsidRDefault="00C012BB" w:rsidP="005001B6">
      <w:pPr>
        <w:widowControl w:val="0"/>
        <w:autoSpaceDE w:val="0"/>
        <w:autoSpaceDN w:val="0"/>
        <w:adjustRightInd w:val="0"/>
        <w:ind w:left="16" w:right="25"/>
        <w:rPr>
          <w:i/>
          <w:iCs/>
          <w:color w:val="000000"/>
          <w:spacing w:val="-5"/>
          <w:sz w:val="26"/>
          <w:szCs w:val="26"/>
        </w:rPr>
      </w:pPr>
    </w:p>
    <w:p w:rsidR="00F76C2E" w:rsidRPr="003F40A3" w:rsidRDefault="00F76C2E" w:rsidP="00F76C2E">
      <w:pPr>
        <w:widowControl w:val="0"/>
        <w:autoSpaceDE w:val="0"/>
        <w:autoSpaceDN w:val="0"/>
        <w:adjustRightInd w:val="0"/>
        <w:ind w:left="16" w:right="25"/>
        <w:rPr>
          <w:b/>
          <w:i/>
          <w:iCs/>
          <w:color w:val="000000"/>
          <w:spacing w:val="-5"/>
          <w:sz w:val="26"/>
          <w:szCs w:val="26"/>
        </w:rPr>
      </w:pPr>
    </w:p>
    <w:p w:rsidR="00F76C2E" w:rsidRDefault="00F76C2E" w:rsidP="00F76C2E">
      <w:pPr>
        <w:widowControl w:val="0"/>
        <w:autoSpaceDE w:val="0"/>
        <w:autoSpaceDN w:val="0"/>
        <w:adjustRightInd w:val="0"/>
        <w:ind w:left="16" w:right="25"/>
        <w:rPr>
          <w:b/>
          <w:i/>
          <w:iCs/>
          <w:color w:val="000000"/>
          <w:spacing w:val="-5"/>
          <w:sz w:val="26"/>
          <w:szCs w:val="26"/>
        </w:rPr>
      </w:pPr>
    </w:p>
    <w:p w:rsidR="00B408F5" w:rsidRPr="003F40A3" w:rsidRDefault="00B408F5" w:rsidP="00F76C2E">
      <w:pPr>
        <w:widowControl w:val="0"/>
        <w:autoSpaceDE w:val="0"/>
        <w:autoSpaceDN w:val="0"/>
        <w:adjustRightInd w:val="0"/>
        <w:ind w:left="16" w:right="25"/>
        <w:rPr>
          <w:b/>
          <w:i/>
          <w:iCs/>
          <w:color w:val="000000"/>
          <w:spacing w:val="-5"/>
          <w:sz w:val="26"/>
          <w:szCs w:val="26"/>
        </w:rPr>
      </w:pPr>
    </w:p>
    <w:p w:rsidR="00F76C2E" w:rsidRPr="003F40A3" w:rsidRDefault="00F76C2E" w:rsidP="00F76C2E">
      <w:pPr>
        <w:widowControl w:val="0"/>
        <w:autoSpaceDE w:val="0"/>
        <w:autoSpaceDN w:val="0"/>
        <w:adjustRightInd w:val="0"/>
        <w:ind w:left="16" w:right="25"/>
        <w:rPr>
          <w:b/>
          <w:i/>
          <w:iCs/>
          <w:color w:val="000000"/>
          <w:spacing w:val="-5"/>
          <w:sz w:val="26"/>
          <w:szCs w:val="26"/>
        </w:rPr>
      </w:pPr>
    </w:p>
    <w:p w:rsidR="009F7EDA" w:rsidRPr="000577DA" w:rsidRDefault="00166F04" w:rsidP="00166F04">
      <w:pPr>
        <w:ind w:firstLine="720"/>
        <w:jc w:val="both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 xml:space="preserve">1. </w:t>
      </w:r>
      <w:r w:rsidR="009F7EDA" w:rsidRPr="000577DA">
        <w:rPr>
          <w:color w:val="000000"/>
          <w:sz w:val="26"/>
          <w:szCs w:val="26"/>
          <w:lang w:val="nl-NL"/>
        </w:rPr>
        <w:t xml:space="preserve">Thời gian nhận hồ sơ xét tuyển </w:t>
      </w:r>
      <w:r w:rsidR="009F7EDA">
        <w:rPr>
          <w:color w:val="000000"/>
          <w:sz w:val="26"/>
          <w:szCs w:val="26"/>
          <w:lang w:val="nl-NL"/>
        </w:rPr>
        <w:t xml:space="preserve">đợt bổ sung </w:t>
      </w:r>
      <w:r w:rsidR="009F7EDA" w:rsidRPr="000577DA">
        <w:rPr>
          <w:color w:val="000000"/>
          <w:sz w:val="26"/>
          <w:szCs w:val="26"/>
          <w:lang w:val="nl-NL"/>
        </w:rPr>
        <w:t xml:space="preserve"> từ ngày </w:t>
      </w:r>
      <w:r w:rsidR="009F7EDA">
        <w:rPr>
          <w:color w:val="000000"/>
          <w:sz w:val="26"/>
          <w:szCs w:val="26"/>
          <w:lang w:val="nl-NL"/>
        </w:rPr>
        <w:t>14</w:t>
      </w:r>
      <w:r w:rsidR="009F7EDA" w:rsidRPr="000577DA">
        <w:rPr>
          <w:color w:val="000000"/>
          <w:sz w:val="26"/>
          <w:szCs w:val="26"/>
          <w:lang w:val="nl-NL"/>
        </w:rPr>
        <w:t>/8/</w:t>
      </w:r>
      <w:r w:rsidR="009F7EDA">
        <w:rPr>
          <w:color w:val="000000"/>
          <w:sz w:val="26"/>
          <w:szCs w:val="26"/>
          <w:lang w:val="nl-NL"/>
        </w:rPr>
        <w:t>2018.</w:t>
      </w:r>
    </w:p>
    <w:p w:rsidR="009F7EDA" w:rsidRPr="000577DA" w:rsidRDefault="00166F04" w:rsidP="009F7EDA">
      <w:pPr>
        <w:ind w:firstLine="720"/>
        <w:jc w:val="both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>2</w:t>
      </w:r>
      <w:r w:rsidR="009F7EDA" w:rsidRPr="000577DA">
        <w:rPr>
          <w:color w:val="000000"/>
          <w:sz w:val="26"/>
          <w:szCs w:val="26"/>
          <w:lang w:val="nl-NL"/>
        </w:rPr>
        <w:t xml:space="preserve">. Thí sinh nộp Phiếu đăng ký xét tuyển bổ sung cùng với </w:t>
      </w:r>
      <w:r w:rsidR="009F7EDA">
        <w:rPr>
          <w:color w:val="000000"/>
          <w:sz w:val="26"/>
          <w:szCs w:val="26"/>
          <w:lang w:val="nl-NL"/>
        </w:rPr>
        <w:t xml:space="preserve">bản chính </w:t>
      </w:r>
      <w:r w:rsidR="009F7EDA" w:rsidRPr="000577DA">
        <w:rPr>
          <w:color w:val="000000"/>
          <w:sz w:val="26"/>
          <w:szCs w:val="26"/>
          <w:lang w:val="nl-NL"/>
        </w:rPr>
        <w:t xml:space="preserve">Giấy chứng nhận kết quả thi </w:t>
      </w:r>
      <w:r w:rsidR="009F7EDA">
        <w:rPr>
          <w:color w:val="000000"/>
          <w:sz w:val="26"/>
          <w:szCs w:val="26"/>
          <w:lang w:val="nl-NL"/>
        </w:rPr>
        <w:t xml:space="preserve">THPT 2018 </w:t>
      </w:r>
      <w:r w:rsidR="009F7EDA" w:rsidRPr="000577DA">
        <w:rPr>
          <w:color w:val="000000"/>
          <w:sz w:val="26"/>
          <w:szCs w:val="26"/>
          <w:lang w:val="nl-NL"/>
        </w:rPr>
        <w:t xml:space="preserve">khi thực hiện đăng ký xét tuyển bổ sung (nộp trực tiếp tại trường hoặc gửi bằng thư chuyển phát nhanh). </w:t>
      </w:r>
    </w:p>
    <w:p w:rsidR="009F7EDA" w:rsidRDefault="00166F04" w:rsidP="009F7EDA">
      <w:pPr>
        <w:ind w:firstLine="720"/>
        <w:jc w:val="both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>3</w:t>
      </w:r>
      <w:r w:rsidR="009F7EDA" w:rsidRPr="003F40A3">
        <w:rPr>
          <w:color w:val="000000"/>
          <w:sz w:val="26"/>
          <w:szCs w:val="26"/>
          <w:lang w:val="nl-NL"/>
        </w:rPr>
        <w:t>. Nhà trường nhận HSXT đến khi đủ chỉ tiêu bổ sung thì không nhận hồ sơ XTNVBS nữa.</w:t>
      </w:r>
    </w:p>
    <w:p w:rsidR="009F7EDA" w:rsidRDefault="00166F04" w:rsidP="009F7EDA">
      <w:pPr>
        <w:ind w:firstLine="720"/>
        <w:jc w:val="both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>4</w:t>
      </w:r>
      <w:r w:rsidR="009F7EDA" w:rsidRPr="000577DA">
        <w:rPr>
          <w:color w:val="000000"/>
          <w:sz w:val="26"/>
          <w:szCs w:val="26"/>
          <w:lang w:val="nl-NL"/>
        </w:rPr>
        <w:t xml:space="preserve">. Danh sách trúng tuyển </w:t>
      </w:r>
      <w:r w:rsidR="009F7EDA">
        <w:rPr>
          <w:color w:val="000000"/>
          <w:sz w:val="26"/>
          <w:szCs w:val="26"/>
          <w:lang w:val="nl-NL"/>
        </w:rPr>
        <w:t xml:space="preserve">đợt </w:t>
      </w:r>
      <w:r w:rsidR="009F7EDA" w:rsidRPr="000577DA">
        <w:rPr>
          <w:color w:val="000000"/>
          <w:sz w:val="26"/>
          <w:szCs w:val="26"/>
          <w:lang w:val="nl-NL"/>
        </w:rPr>
        <w:t xml:space="preserve">bổ sung vào hệ đại học chính quy được công bố trên Cổng thông tin tuyển sinh </w:t>
      </w:r>
      <w:hyperlink r:id="rId7" w:history="1">
        <w:r w:rsidR="009F7EDA" w:rsidRPr="000577DA">
          <w:rPr>
            <w:rStyle w:val="Hyperlink"/>
            <w:b/>
            <w:sz w:val="26"/>
            <w:szCs w:val="26"/>
            <w:lang w:val="nl-NL"/>
          </w:rPr>
          <w:t>tuyensinh.epu.edu.vn</w:t>
        </w:r>
      </w:hyperlink>
      <w:r w:rsidR="009F7EDA" w:rsidRPr="000577DA">
        <w:rPr>
          <w:b/>
          <w:color w:val="000000"/>
          <w:sz w:val="26"/>
          <w:szCs w:val="26"/>
          <w:lang w:val="nl-NL"/>
        </w:rPr>
        <w:t xml:space="preserve"> </w:t>
      </w:r>
      <w:r w:rsidR="009F7EDA" w:rsidRPr="000577DA">
        <w:rPr>
          <w:color w:val="000000"/>
          <w:sz w:val="26"/>
          <w:szCs w:val="26"/>
          <w:lang w:val="nl-NL"/>
        </w:rPr>
        <w:t>của trường Đại học Điện lực.</w:t>
      </w:r>
    </w:p>
    <w:p w:rsidR="009F7EDA" w:rsidRDefault="009F7EDA" w:rsidP="00716DE7">
      <w:pPr>
        <w:ind w:firstLine="720"/>
        <w:jc w:val="both"/>
        <w:rPr>
          <w:color w:val="000000"/>
          <w:sz w:val="26"/>
          <w:szCs w:val="26"/>
          <w:lang w:val="nl-NL"/>
        </w:rPr>
      </w:pPr>
    </w:p>
    <w:p w:rsidR="00716DE7" w:rsidRDefault="00987ECB" w:rsidP="00716DE7">
      <w:pPr>
        <w:widowControl w:val="0"/>
        <w:autoSpaceDE w:val="0"/>
        <w:autoSpaceDN w:val="0"/>
        <w:adjustRightInd w:val="0"/>
        <w:ind w:left="16" w:right="25"/>
        <w:rPr>
          <w:b/>
          <w:i/>
          <w:iCs/>
          <w:color w:val="000000"/>
          <w:spacing w:val="-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3162935</wp:posOffset>
                </wp:positionH>
                <wp:positionV relativeFrom="paragraph">
                  <wp:posOffset>116205</wp:posOffset>
                </wp:positionV>
                <wp:extent cx="2958465" cy="1336040"/>
                <wp:effectExtent l="0" t="0" r="32385" b="546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13360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16DE7" w:rsidRPr="00F42965" w:rsidRDefault="00716DE7" w:rsidP="00716DE7">
                            <w:pPr>
                              <w:tabs>
                                <w:tab w:val="left" w:pos="709"/>
                              </w:tabs>
                            </w:pPr>
                            <w:r w:rsidRPr="00F42965">
                              <w:rPr>
                                <w:b/>
                              </w:rPr>
                              <w:t xml:space="preserve">Thí sinh gửi Hồ sơ </w:t>
                            </w:r>
                            <w:r>
                              <w:rPr>
                                <w:b/>
                              </w:rPr>
                              <w:t xml:space="preserve">đăng ký NVBS </w:t>
                            </w:r>
                            <w:r w:rsidRPr="00F42965">
                              <w:rPr>
                                <w:b/>
                              </w:rPr>
                              <w:t>gồm</w:t>
                            </w:r>
                            <w:r w:rsidRPr="00F42965">
                              <w:t>:</w:t>
                            </w:r>
                          </w:p>
                          <w:p w:rsidR="00716DE7" w:rsidRDefault="00716DE7" w:rsidP="00716DE7">
                            <w:pPr>
                              <w:tabs>
                                <w:tab w:val="left" w:pos="709"/>
                                <w:tab w:val="left" w:pos="1260"/>
                              </w:tabs>
                            </w:pPr>
                            <w:r>
                              <w:t xml:space="preserve">    1. </w:t>
                            </w:r>
                            <w:r>
                              <w:rPr>
                                <w:color w:val="000000"/>
                                <w:lang w:val="nl-NL"/>
                              </w:rPr>
                              <w:t>Giấy chứng nhận kết quả thi (bản chính)</w:t>
                            </w:r>
                          </w:p>
                          <w:p w:rsidR="00716DE7" w:rsidRDefault="00716DE7" w:rsidP="00716DE7">
                            <w:pPr>
                              <w:tabs>
                                <w:tab w:val="left" w:pos="709"/>
                                <w:tab w:val="left" w:pos="1260"/>
                              </w:tabs>
                            </w:pPr>
                            <w:r>
                              <w:rPr>
                                <w:color w:val="000000"/>
                                <w:lang w:val="nl-NL"/>
                              </w:rPr>
                              <w:t xml:space="preserve">    2. Phiếu đăng ký NVBS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9.05pt;margin-top:9.15pt;width:232.95pt;height:10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716DE7" w:rsidRPr="00F42965" w:rsidRDefault="00716DE7" w:rsidP="00716DE7">
                      <w:pPr>
                        <w:tabs>
                          <w:tab w:val="left" w:pos="709"/>
                        </w:tabs>
                      </w:pPr>
                      <w:r w:rsidRPr="00F42965">
                        <w:rPr>
                          <w:b/>
                        </w:rPr>
                        <w:t xml:space="preserve">Thí sinh gửi Hồ sơ </w:t>
                      </w:r>
                      <w:r>
                        <w:rPr>
                          <w:b/>
                        </w:rPr>
                        <w:t xml:space="preserve">đăng ký NVBS </w:t>
                      </w:r>
                      <w:r w:rsidRPr="00F42965">
                        <w:rPr>
                          <w:b/>
                        </w:rPr>
                        <w:t>gồm</w:t>
                      </w:r>
                      <w:r w:rsidRPr="00F42965">
                        <w:t>:</w:t>
                      </w:r>
                    </w:p>
                    <w:p w:rsidR="00716DE7" w:rsidRDefault="00716DE7" w:rsidP="00716DE7">
                      <w:pPr>
                        <w:tabs>
                          <w:tab w:val="left" w:pos="709"/>
                          <w:tab w:val="left" w:pos="1260"/>
                        </w:tabs>
                      </w:pPr>
                      <w:r>
                        <w:t xml:space="preserve">    1. </w:t>
                      </w:r>
                      <w:r>
                        <w:rPr>
                          <w:color w:val="000000"/>
                          <w:lang w:val="nl-NL"/>
                        </w:rPr>
                        <w:t>Giấy chứng nhận kết quả thi (bản chính)</w:t>
                      </w:r>
                    </w:p>
                    <w:p w:rsidR="00716DE7" w:rsidRDefault="00716DE7" w:rsidP="00716DE7">
                      <w:pPr>
                        <w:tabs>
                          <w:tab w:val="left" w:pos="709"/>
                          <w:tab w:val="left" w:pos="1260"/>
                        </w:tabs>
                      </w:pPr>
                      <w:r>
                        <w:rPr>
                          <w:color w:val="000000"/>
                          <w:lang w:val="nl-NL"/>
                        </w:rPr>
                        <w:t xml:space="preserve">    2. Phiếu đăng ký NVBS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116205</wp:posOffset>
                </wp:positionV>
                <wp:extent cx="3058160" cy="1301750"/>
                <wp:effectExtent l="0" t="0" r="46990" b="508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60" cy="1301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16DE7" w:rsidRPr="00FE3B8E" w:rsidRDefault="00716DE7" w:rsidP="00716DE7">
                            <w:r w:rsidRPr="00FE3B8E">
                              <w:rPr>
                                <w:b/>
                              </w:rPr>
                              <w:t xml:space="preserve">Hồ sơ </w:t>
                            </w:r>
                            <w:r>
                              <w:rPr>
                                <w:b/>
                              </w:rPr>
                              <w:t xml:space="preserve">đăng ký NVBS </w:t>
                            </w:r>
                            <w:r w:rsidRPr="00FE3B8E">
                              <w:rPr>
                                <w:b/>
                              </w:rPr>
                              <w:t>nộp về</w:t>
                            </w:r>
                            <w:r w:rsidRPr="00FE3B8E">
                              <w:t>:</w:t>
                            </w:r>
                          </w:p>
                          <w:p w:rsidR="00716DE7" w:rsidRDefault="00716DE7" w:rsidP="00716DE7">
                            <w:pPr>
                              <w:tabs>
                                <w:tab w:val="left" w:pos="1800"/>
                              </w:tabs>
                            </w:pPr>
                            <w:r>
                              <w:t xml:space="preserve">Phòng Đào tạo - Bộ phận tuyển sinh, </w:t>
                            </w:r>
                            <w:r>
                              <w:br/>
                              <w:t>Trường Đại học Điện lực</w:t>
                            </w:r>
                            <w:r>
                              <w:br/>
                              <w:t>Địa chỉ: Số 235, đường Hoàng Quốc Việt, Bắc Từ Liêm,  Hà Nội.</w:t>
                            </w:r>
                            <w:r>
                              <w:br/>
                              <w:t xml:space="preserve">ĐT: </w:t>
                            </w:r>
                            <w:r w:rsidRPr="000C722F">
                              <w:rPr>
                                <w:b/>
                              </w:rPr>
                              <w:t>0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0C722F">
                              <w:rPr>
                                <w:b/>
                              </w:rPr>
                              <w:t>4.</w:t>
                            </w:r>
                            <w:r>
                              <w:rPr>
                                <w:b/>
                              </w:rPr>
                              <w:t>22452662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2.25pt;margin-top:9.15pt;width:240.8pt;height:10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716DE7" w:rsidRPr="00FE3B8E" w:rsidRDefault="00716DE7" w:rsidP="00716DE7">
                      <w:r w:rsidRPr="00FE3B8E">
                        <w:rPr>
                          <w:b/>
                        </w:rPr>
                        <w:t xml:space="preserve">Hồ sơ </w:t>
                      </w:r>
                      <w:r>
                        <w:rPr>
                          <w:b/>
                        </w:rPr>
                        <w:t xml:space="preserve">đăng ký NVBS </w:t>
                      </w:r>
                      <w:r w:rsidRPr="00FE3B8E">
                        <w:rPr>
                          <w:b/>
                        </w:rPr>
                        <w:t>nộp về</w:t>
                      </w:r>
                      <w:r w:rsidRPr="00FE3B8E">
                        <w:t>:</w:t>
                      </w:r>
                    </w:p>
                    <w:p w:rsidR="00716DE7" w:rsidRDefault="00716DE7" w:rsidP="00716DE7">
                      <w:pPr>
                        <w:tabs>
                          <w:tab w:val="left" w:pos="1800"/>
                        </w:tabs>
                      </w:pPr>
                      <w:r>
                        <w:t xml:space="preserve">Phòng Đào tạo - Bộ phận tuyển sinh, </w:t>
                      </w:r>
                      <w:r>
                        <w:br/>
                        <w:t>Trường Đại học Điện lực</w:t>
                      </w:r>
                      <w:r>
                        <w:br/>
                        <w:t>Địa chỉ: Số 235, đường Hoàng Quốc Việt, Bắc Từ Liêm,  Hà Nội.</w:t>
                      </w:r>
                      <w:r>
                        <w:br/>
                        <w:t xml:space="preserve">ĐT: </w:t>
                      </w:r>
                      <w:r w:rsidRPr="000C722F">
                        <w:rPr>
                          <w:b/>
                        </w:rPr>
                        <w:t>0</w:t>
                      </w:r>
                      <w:r>
                        <w:rPr>
                          <w:b/>
                        </w:rPr>
                        <w:t>2</w:t>
                      </w:r>
                      <w:r w:rsidRPr="000C722F">
                        <w:rPr>
                          <w:b/>
                        </w:rPr>
                        <w:t>4.</w:t>
                      </w:r>
                      <w:r>
                        <w:rPr>
                          <w:b/>
                        </w:rPr>
                        <w:t>22452662</w:t>
                      </w:r>
                    </w:p>
                  </w:txbxContent>
                </v:textbox>
              </v:shape>
            </w:pict>
          </mc:Fallback>
        </mc:AlternateContent>
      </w:r>
    </w:p>
    <w:p w:rsidR="00716DE7" w:rsidRDefault="00716DE7" w:rsidP="00716DE7">
      <w:pPr>
        <w:widowControl w:val="0"/>
        <w:autoSpaceDE w:val="0"/>
        <w:autoSpaceDN w:val="0"/>
        <w:adjustRightInd w:val="0"/>
        <w:ind w:left="16" w:right="25"/>
        <w:rPr>
          <w:b/>
          <w:i/>
          <w:iCs/>
          <w:color w:val="000000"/>
          <w:spacing w:val="-5"/>
        </w:rPr>
      </w:pPr>
    </w:p>
    <w:p w:rsidR="00716DE7" w:rsidRDefault="00716DE7" w:rsidP="00716DE7">
      <w:pPr>
        <w:widowControl w:val="0"/>
        <w:autoSpaceDE w:val="0"/>
        <w:autoSpaceDN w:val="0"/>
        <w:adjustRightInd w:val="0"/>
        <w:ind w:left="16" w:right="25"/>
        <w:rPr>
          <w:b/>
          <w:i/>
          <w:iCs/>
          <w:color w:val="000000"/>
          <w:spacing w:val="-5"/>
        </w:rPr>
      </w:pPr>
    </w:p>
    <w:p w:rsidR="00716DE7" w:rsidRDefault="00716DE7" w:rsidP="00716DE7">
      <w:pPr>
        <w:widowControl w:val="0"/>
        <w:autoSpaceDE w:val="0"/>
        <w:autoSpaceDN w:val="0"/>
        <w:adjustRightInd w:val="0"/>
        <w:ind w:left="16" w:right="25"/>
        <w:rPr>
          <w:b/>
          <w:i/>
          <w:iCs/>
          <w:color w:val="000000"/>
          <w:spacing w:val="-5"/>
        </w:rPr>
      </w:pPr>
    </w:p>
    <w:p w:rsidR="00716DE7" w:rsidRPr="003F40A3" w:rsidRDefault="00716DE7" w:rsidP="0002266F">
      <w:pPr>
        <w:ind w:firstLine="720"/>
        <w:jc w:val="both"/>
        <w:rPr>
          <w:color w:val="000000"/>
          <w:sz w:val="26"/>
          <w:szCs w:val="26"/>
          <w:lang w:val="nl-NL"/>
        </w:rPr>
      </w:pPr>
    </w:p>
    <w:p w:rsidR="00CB78E7" w:rsidRDefault="009F7EDA" w:rsidP="009F7EDA">
      <w:pPr>
        <w:tabs>
          <w:tab w:val="left" w:pos="1800"/>
        </w:tabs>
        <w:rPr>
          <w:b/>
          <w:color w:val="000000"/>
          <w:sz w:val="22"/>
          <w:szCs w:val="22"/>
          <w:lang w:val="nl-NL"/>
        </w:rPr>
      </w:pPr>
      <w:r>
        <w:br w:type="page"/>
      </w:r>
      <w:r w:rsidR="002847D7" w:rsidRPr="009D6884">
        <w:rPr>
          <w:b/>
          <w:color w:val="000000"/>
          <w:lang w:val="nl-NL"/>
        </w:rPr>
        <w:lastRenderedPageBreak/>
        <w:t xml:space="preserve">I. Thông tin về việc đăng ký </w:t>
      </w:r>
      <w:r w:rsidR="000405CA">
        <w:rPr>
          <w:b/>
          <w:color w:val="000000"/>
          <w:lang w:val="nl-NL"/>
        </w:rPr>
        <w:t>nguyện vọng bổ</w:t>
      </w:r>
      <w:r w:rsidR="00EF571D" w:rsidRPr="003B74EE">
        <w:rPr>
          <w:b/>
          <w:color w:val="000000"/>
          <w:sz w:val="22"/>
          <w:szCs w:val="22"/>
          <w:lang w:val="nl-NL"/>
        </w:rPr>
        <w:t xml:space="preserve"> sung</w:t>
      </w: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643"/>
        <w:gridCol w:w="4787"/>
        <w:gridCol w:w="2244"/>
        <w:gridCol w:w="1153"/>
      </w:tblGrid>
      <w:tr w:rsidR="009F7EDA" w:rsidTr="009F7EDA">
        <w:trPr>
          <w:trHeight w:val="6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TT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Mã ngành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Tên ngành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Các tổ hợp môn xét tuyển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Điểm XT</w:t>
            </w:r>
          </w:p>
        </w:tc>
      </w:tr>
      <w:tr w:rsidR="009F7EDA" w:rsidTr="009F7EDA">
        <w:trPr>
          <w:trHeight w:val="70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rPr>
                <w:color w:val="000000"/>
              </w:rPr>
            </w:pPr>
            <w:r>
              <w:rPr>
                <w:color w:val="000000"/>
              </w:rPr>
              <w:t>7340101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rPr>
                <w:color w:val="000000"/>
              </w:rPr>
            </w:pPr>
            <w:r>
              <w:rPr>
                <w:color w:val="000000"/>
              </w:rPr>
              <w:t xml:space="preserve">Quản trị kinh doanh (Gồm 2 chuyên ngành: Quản trị doanh nghiệp; Quản trị du lịch, khách sạn)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A00, D07, A01, D01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15.50</w:t>
            </w:r>
          </w:p>
        </w:tc>
      </w:tr>
      <w:tr w:rsidR="009F7EDA" w:rsidTr="009F7EDA">
        <w:trPr>
          <w:trHeight w:val="31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rPr>
                <w:color w:val="000000"/>
              </w:rPr>
            </w:pPr>
            <w:r>
              <w:rPr>
                <w:color w:val="000000"/>
              </w:rPr>
              <w:t>7340101_CLC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rPr>
                <w:color w:val="000000"/>
              </w:rPr>
            </w:pPr>
            <w:r>
              <w:rPr>
                <w:color w:val="000000"/>
              </w:rPr>
              <w:t>Quản trị kinh doanh chất lượng cao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A00, D07, A01, D01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15.00</w:t>
            </w:r>
          </w:p>
        </w:tc>
      </w:tr>
      <w:tr w:rsidR="009F7EDA" w:rsidTr="00166F04">
        <w:trPr>
          <w:trHeight w:val="56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rPr>
                <w:color w:val="000000"/>
              </w:rPr>
            </w:pPr>
            <w:r>
              <w:rPr>
                <w:color w:val="000000"/>
              </w:rPr>
              <w:t>7340201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rPr>
                <w:color w:val="000000"/>
              </w:rPr>
            </w:pPr>
            <w:r>
              <w:rPr>
                <w:color w:val="000000"/>
              </w:rPr>
              <w:t>Tài chính – Ngân hàng (Gồm 2 chuyên ngành: Tài chính doanh nghiệp; Ngân hàng)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A00, D07, A01, D01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15.00</w:t>
            </w:r>
          </w:p>
        </w:tc>
      </w:tr>
      <w:tr w:rsidR="009F7EDA" w:rsidTr="009F7EDA">
        <w:trPr>
          <w:trHeight w:val="31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rPr>
                <w:color w:val="000000"/>
              </w:rPr>
            </w:pPr>
            <w:r>
              <w:rPr>
                <w:color w:val="000000"/>
              </w:rPr>
              <w:t>7340201_CLC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rPr>
                <w:color w:val="000000"/>
              </w:rPr>
            </w:pPr>
            <w:r>
              <w:rPr>
                <w:color w:val="000000"/>
              </w:rPr>
              <w:t>Tài chính – Ngân hàng chất lượng cao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A00, D07, A01, D01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15.00</w:t>
            </w:r>
          </w:p>
        </w:tc>
      </w:tr>
      <w:tr w:rsidR="009F7EDA" w:rsidTr="009F7EDA">
        <w:trPr>
          <w:trHeight w:val="43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rPr>
                <w:color w:val="000000"/>
              </w:rPr>
            </w:pPr>
            <w:r>
              <w:rPr>
                <w:color w:val="000000"/>
              </w:rPr>
              <w:t>7340301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rPr>
                <w:color w:val="000000"/>
              </w:rPr>
            </w:pPr>
            <w:r>
              <w:rPr>
                <w:color w:val="000000"/>
              </w:rPr>
              <w:t>Kế toán (Gồm 2 chuyên ngành: Kế toán doanh nghiệp; Kế toán và kiểm soát)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A00, D07, A01, D01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15.50</w:t>
            </w:r>
          </w:p>
        </w:tc>
      </w:tr>
      <w:tr w:rsidR="009F7EDA" w:rsidTr="009F7EDA">
        <w:trPr>
          <w:trHeight w:val="31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rPr>
                <w:color w:val="000000"/>
              </w:rPr>
            </w:pPr>
            <w:r>
              <w:rPr>
                <w:color w:val="000000"/>
              </w:rPr>
              <w:t>7340301_CLC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rPr>
                <w:color w:val="000000"/>
              </w:rPr>
            </w:pPr>
            <w:r>
              <w:rPr>
                <w:color w:val="000000"/>
              </w:rPr>
              <w:t>Kế toán chất lượng cao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A00, D07, A01, D01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15.00</w:t>
            </w:r>
          </w:p>
        </w:tc>
      </w:tr>
      <w:tr w:rsidR="009F7EDA" w:rsidTr="009F7EDA">
        <w:trPr>
          <w:trHeight w:val="31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rPr>
                <w:color w:val="000000"/>
              </w:rPr>
            </w:pPr>
            <w:r>
              <w:rPr>
                <w:color w:val="000000"/>
              </w:rPr>
              <w:t>7340302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rPr>
                <w:color w:val="000000"/>
              </w:rPr>
            </w:pPr>
            <w:r>
              <w:rPr>
                <w:color w:val="000000"/>
              </w:rPr>
              <w:t>Kiểm toán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A00, D07, A01, D01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14.00</w:t>
            </w:r>
          </w:p>
        </w:tc>
      </w:tr>
      <w:tr w:rsidR="009F7EDA" w:rsidTr="00166F04">
        <w:trPr>
          <w:trHeight w:val="115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rPr>
                <w:color w:val="000000"/>
              </w:rPr>
            </w:pPr>
            <w:r>
              <w:rPr>
                <w:color w:val="000000"/>
              </w:rPr>
              <w:t>7510301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rPr>
                <w:color w:val="000000"/>
              </w:rPr>
            </w:pPr>
            <w:r>
              <w:rPr>
                <w:color w:val="000000"/>
              </w:rPr>
              <w:t>Công nghệ kỹ thuật điện, điện tử (Gồm 4 chuyên ngành: Hệ thống điện; Điện công nghiệp và dân dụng; Tự động hoá Hệ thống điện; Điều khiển kết nối nguồn phân tán)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A00, D07, A01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16.00</w:t>
            </w:r>
          </w:p>
        </w:tc>
      </w:tr>
      <w:tr w:rsidR="009F7EDA" w:rsidTr="009F7EDA">
        <w:trPr>
          <w:trHeight w:val="99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rPr>
                <w:color w:val="000000"/>
              </w:rPr>
            </w:pPr>
            <w:r>
              <w:rPr>
                <w:color w:val="000000"/>
              </w:rPr>
              <w:t>7510301_CLC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rPr>
                <w:color w:val="000000"/>
              </w:rPr>
            </w:pPr>
            <w:r>
              <w:rPr>
                <w:color w:val="000000"/>
              </w:rPr>
              <w:t>Công nghệ kỹ thuật điện, điện tử chất lượng cao (Gồm 2 chuyên ngành: Hệ thống điện chất lượng cao; Điện công nghiệp và dân dụng chất lượng cao)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A00, D07, A01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15.00 </w:t>
            </w:r>
          </w:p>
        </w:tc>
      </w:tr>
      <w:tr w:rsidR="009F7EDA" w:rsidTr="009F7EDA">
        <w:trPr>
          <w:trHeight w:val="33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rPr>
                <w:color w:val="000000"/>
              </w:rPr>
            </w:pPr>
            <w:r>
              <w:rPr>
                <w:color w:val="000000"/>
              </w:rPr>
              <w:t>7510601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rPr>
                <w:color w:val="000000"/>
              </w:rPr>
            </w:pPr>
            <w:r>
              <w:rPr>
                <w:color w:val="000000"/>
              </w:rPr>
              <w:t xml:space="preserve">Quản lý công nghiệp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A00, D07, A01, D01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15.00</w:t>
            </w:r>
          </w:p>
        </w:tc>
      </w:tr>
      <w:tr w:rsidR="009F7EDA" w:rsidTr="009F7EDA">
        <w:trPr>
          <w:trHeight w:val="31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rPr>
                <w:color w:val="000000"/>
              </w:rPr>
            </w:pPr>
            <w:r>
              <w:rPr>
                <w:color w:val="000000"/>
              </w:rPr>
              <w:t>7510601_CLC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rPr>
                <w:color w:val="000000"/>
              </w:rPr>
            </w:pPr>
            <w:r>
              <w:rPr>
                <w:color w:val="000000"/>
              </w:rPr>
              <w:t>Quản lý công nghiệp chất lượng cao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A00, D07, A01, D01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15.00</w:t>
            </w:r>
          </w:p>
        </w:tc>
      </w:tr>
      <w:tr w:rsidR="009F7EDA" w:rsidTr="009F7EDA">
        <w:trPr>
          <w:trHeight w:val="31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rPr>
                <w:color w:val="000000"/>
              </w:rPr>
            </w:pPr>
            <w:r>
              <w:rPr>
                <w:color w:val="000000"/>
              </w:rPr>
              <w:t>7510602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rPr>
                <w:color w:val="000000"/>
              </w:rPr>
            </w:pPr>
            <w:r>
              <w:rPr>
                <w:color w:val="000000"/>
              </w:rPr>
              <w:t>Quản lý năng lượng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A00, D07, A01, D01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15.00</w:t>
            </w:r>
          </w:p>
        </w:tc>
      </w:tr>
      <w:tr w:rsidR="009F7EDA" w:rsidTr="009F7EDA">
        <w:trPr>
          <w:trHeight w:val="31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rPr>
                <w:color w:val="000000"/>
              </w:rPr>
            </w:pPr>
            <w:r>
              <w:rPr>
                <w:color w:val="000000"/>
              </w:rPr>
              <w:t>7510605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rPr>
                <w:color w:val="000000"/>
              </w:rPr>
            </w:pPr>
            <w:r>
              <w:rPr>
                <w:color w:val="000000"/>
              </w:rPr>
              <w:t>Logistics và Quản lý chuỗi cung ứng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A00, D07, A01, D01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14.00</w:t>
            </w:r>
          </w:p>
        </w:tc>
      </w:tr>
      <w:tr w:rsidR="009F7EDA" w:rsidTr="009F7EDA">
        <w:trPr>
          <w:trHeight w:val="73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rPr>
                <w:color w:val="000000"/>
              </w:rPr>
            </w:pPr>
            <w:r>
              <w:rPr>
                <w:color w:val="000000"/>
              </w:rPr>
              <w:t>7480201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rPr>
                <w:color w:val="000000"/>
              </w:rPr>
            </w:pPr>
            <w:r>
              <w:rPr>
                <w:color w:val="000000"/>
              </w:rPr>
              <w:t>Công nghệ thông tin (Gồm 3 chuyên ngành: Công nghệ phần mềm; Quản trị và an ninh mạng; Hệ thống thương mại điện tử)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A00, D07, A01, D01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16.00</w:t>
            </w:r>
          </w:p>
        </w:tc>
      </w:tr>
      <w:tr w:rsidR="009F7EDA" w:rsidTr="00166F04">
        <w:trPr>
          <w:trHeight w:val="111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rPr>
                <w:color w:val="000000"/>
              </w:rPr>
            </w:pPr>
            <w:r>
              <w:rPr>
                <w:color w:val="000000"/>
              </w:rPr>
              <w:t>7510303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rPr>
                <w:color w:val="000000"/>
              </w:rPr>
            </w:pPr>
            <w:r>
              <w:rPr>
                <w:color w:val="000000"/>
              </w:rPr>
              <w:t>Công nghệ kỹ thuật điều khiển và tự động hoá (Gồm 2 chuyên ngành: Công nghệ kỹ thuật điều khiển; Tự động hóa và điều khiển thiết bị điện công nghiệp</w:t>
            </w:r>
            <w:r>
              <w:t>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A00, D07, A01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16.00</w:t>
            </w:r>
          </w:p>
        </w:tc>
      </w:tr>
      <w:tr w:rsidR="009F7EDA" w:rsidTr="009F7EDA">
        <w:trPr>
          <w:trHeight w:val="62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rPr>
                <w:color w:val="000000"/>
              </w:rPr>
            </w:pPr>
            <w:r>
              <w:rPr>
                <w:color w:val="000000"/>
              </w:rPr>
              <w:t>7510303_CLC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rPr>
                <w:color w:val="000000"/>
              </w:rPr>
            </w:pPr>
            <w:r>
              <w:rPr>
                <w:color w:val="000000"/>
              </w:rPr>
              <w:t>Công nghệ kỹ thuật điều khiển và tự động hoá chất lượng cao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A00, D07, A01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15.00</w:t>
            </w:r>
          </w:p>
        </w:tc>
      </w:tr>
      <w:tr w:rsidR="009F7EDA" w:rsidTr="009F7EDA">
        <w:trPr>
          <w:trHeight w:val="92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rPr>
                <w:color w:val="000000"/>
              </w:rPr>
            </w:pPr>
            <w:r>
              <w:rPr>
                <w:color w:val="000000"/>
              </w:rPr>
              <w:t>7510302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rPr>
                <w:color w:val="000000"/>
              </w:rPr>
            </w:pPr>
            <w:r>
              <w:rPr>
                <w:color w:val="000000"/>
              </w:rPr>
              <w:t>Công nghệ kỹ thuật điện tử - viễn thông (Gồm 5 chuyên ngành: Điện tử viễn thông; Kỹ thuật điện tử; Điện tử và kỹ thuật máy tính; Điện tử và robot; Điện tử y tế)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A00, D07, A01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15.00</w:t>
            </w:r>
          </w:p>
        </w:tc>
      </w:tr>
      <w:tr w:rsidR="009F7EDA" w:rsidTr="009F7EDA">
        <w:trPr>
          <w:trHeight w:val="62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rPr>
                <w:color w:val="000000"/>
              </w:rPr>
            </w:pPr>
            <w:r>
              <w:rPr>
                <w:color w:val="000000"/>
              </w:rPr>
              <w:t>7510302_CLC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rPr>
                <w:color w:val="000000"/>
              </w:rPr>
            </w:pPr>
            <w:r>
              <w:rPr>
                <w:color w:val="000000"/>
              </w:rPr>
              <w:t>Công nghệ kỹ thuật điện tử - viễn thông chất lượng cao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A00, D07, A01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15.00</w:t>
            </w:r>
          </w:p>
        </w:tc>
      </w:tr>
      <w:tr w:rsidR="009F7EDA" w:rsidTr="009F7EDA">
        <w:trPr>
          <w:trHeight w:val="62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rPr>
                <w:color w:val="000000"/>
              </w:rPr>
            </w:pPr>
            <w:r>
              <w:rPr>
                <w:color w:val="000000"/>
              </w:rPr>
              <w:t>7520115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rPr>
                <w:color w:val="000000"/>
              </w:rPr>
            </w:pPr>
            <w:r>
              <w:rPr>
                <w:color w:val="000000"/>
              </w:rPr>
              <w:t>Kỹ thuật nhiệt (Gồm 2 chuyên ngành: Nhiệt điện; Điện lạnh)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A00, D07, A01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14.00</w:t>
            </w:r>
          </w:p>
        </w:tc>
      </w:tr>
      <w:tr w:rsidR="009F7EDA" w:rsidTr="009F7EDA">
        <w:trPr>
          <w:trHeight w:val="31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rPr>
                <w:color w:val="000000"/>
              </w:rPr>
            </w:pPr>
            <w:r>
              <w:rPr>
                <w:color w:val="000000"/>
              </w:rPr>
              <w:t>7510406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rPr>
                <w:color w:val="000000"/>
              </w:rPr>
            </w:pPr>
            <w:r>
              <w:rPr>
                <w:color w:val="000000"/>
              </w:rPr>
              <w:t>Công nghệ kỹ thuật môi trường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A00, D07, A01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14.00</w:t>
            </w:r>
          </w:p>
        </w:tc>
      </w:tr>
      <w:tr w:rsidR="009F7EDA" w:rsidTr="009F7EDA">
        <w:trPr>
          <w:trHeight w:val="31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rPr>
                <w:color w:val="000000"/>
              </w:rPr>
            </w:pPr>
            <w:r>
              <w:rPr>
                <w:color w:val="000000"/>
              </w:rPr>
              <w:t>7510403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rPr>
                <w:color w:val="000000"/>
              </w:rPr>
            </w:pPr>
            <w:r>
              <w:rPr>
                <w:color w:val="000000"/>
              </w:rPr>
              <w:t>Công nghệ kỹ thuật năng lượng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A00, D07, A01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14.00</w:t>
            </w:r>
          </w:p>
        </w:tc>
      </w:tr>
      <w:tr w:rsidR="009F7EDA" w:rsidTr="009F7EDA">
        <w:trPr>
          <w:trHeight w:val="31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rPr>
                <w:color w:val="000000"/>
              </w:rPr>
            </w:pPr>
            <w:r>
              <w:rPr>
                <w:color w:val="000000"/>
              </w:rPr>
              <w:t>7510407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rPr>
                <w:color w:val="000000"/>
              </w:rPr>
            </w:pPr>
            <w:r>
              <w:rPr>
                <w:color w:val="000000"/>
              </w:rPr>
              <w:t>Công nghệ kỹ thuật hạt nhân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A00, D07, A01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14.00</w:t>
            </w:r>
          </w:p>
        </w:tc>
      </w:tr>
      <w:tr w:rsidR="009F7EDA" w:rsidTr="009F7EDA">
        <w:trPr>
          <w:trHeight w:val="112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rPr>
                <w:color w:val="000000"/>
              </w:rPr>
            </w:pPr>
            <w:r>
              <w:rPr>
                <w:color w:val="000000"/>
              </w:rPr>
              <w:t>7510102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rPr>
                <w:color w:val="000000"/>
              </w:rPr>
            </w:pPr>
            <w:r>
              <w:rPr>
                <w:color w:val="000000"/>
              </w:rPr>
              <w:t>Công nghệ kỹ thuật công trình xây dựng (Gồm 3 chuyên ngành: Xây dựng công trình điện; Xây dựng dân dụng và công nghiệp; Quản lý dự án và công trình điện)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A00, D07, A01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14.00</w:t>
            </w:r>
          </w:p>
        </w:tc>
      </w:tr>
      <w:tr w:rsidR="009F7EDA" w:rsidTr="00166F04">
        <w:trPr>
          <w:trHeight w:val="69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rPr>
                <w:color w:val="000000"/>
              </w:rPr>
            </w:pPr>
            <w:r>
              <w:rPr>
                <w:color w:val="000000"/>
              </w:rPr>
              <w:t>7510201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rPr>
                <w:color w:val="000000"/>
              </w:rPr>
            </w:pPr>
            <w:r>
              <w:rPr>
                <w:color w:val="000000"/>
              </w:rPr>
              <w:t>Công nghệ kỹ thuật cơ khí (Gồm 2 chuyên ngành: Cơ khí chế tạo máy; Công nghệ chế tạo thiết bị điện)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A00, D07, A01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15.00</w:t>
            </w:r>
          </w:p>
        </w:tc>
      </w:tr>
      <w:tr w:rsidR="009F7EDA" w:rsidTr="009F7EDA">
        <w:trPr>
          <w:trHeight w:val="31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rPr>
                <w:color w:val="000000"/>
              </w:rPr>
            </w:pPr>
            <w:r>
              <w:rPr>
                <w:color w:val="000000"/>
              </w:rPr>
              <w:t>7510203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rPr>
                <w:color w:val="000000"/>
              </w:rPr>
            </w:pPr>
            <w:r>
              <w:rPr>
                <w:color w:val="000000"/>
              </w:rPr>
              <w:t>Công nghệ kỹ thuật cơ điện tử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A00, D07, A01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DA" w:rsidRDefault="009F7EDA" w:rsidP="00BF3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15.00</w:t>
            </w:r>
          </w:p>
        </w:tc>
      </w:tr>
    </w:tbl>
    <w:p w:rsidR="001009B5" w:rsidRDefault="001009B5" w:rsidP="003D1C93">
      <w:pPr>
        <w:pStyle w:val="NormalWeb"/>
        <w:spacing w:before="0" w:beforeAutospacing="0" w:after="0" w:afterAutospacing="0" w:line="288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Tổ hợp xét tuyển:</w:t>
      </w:r>
    </w:p>
    <w:p w:rsidR="002847D7" w:rsidRPr="003B74EE" w:rsidRDefault="008A7DA8" w:rsidP="003D1C93">
      <w:pPr>
        <w:pStyle w:val="NormalWeb"/>
        <w:spacing w:before="0" w:beforeAutospacing="0" w:after="0" w:afterAutospacing="0" w:line="288" w:lineRule="auto"/>
        <w:jc w:val="both"/>
        <w:rPr>
          <w:b/>
          <w:color w:val="000000"/>
          <w:sz w:val="22"/>
          <w:szCs w:val="22"/>
        </w:rPr>
      </w:pPr>
      <w:r w:rsidRPr="003B74EE">
        <w:rPr>
          <w:b/>
          <w:color w:val="000000"/>
          <w:sz w:val="22"/>
          <w:szCs w:val="22"/>
        </w:rPr>
        <w:t>A00: Toán, Lý, Hoá; A01: Toán, Lý, Anh; D01: Toán, Văn, Anh; D07: Toán, Hoá, Anh</w:t>
      </w:r>
    </w:p>
    <w:sectPr w:rsidR="002847D7" w:rsidRPr="003B74EE" w:rsidSect="009F7EDA">
      <w:pgSz w:w="11907" w:h="16839" w:code="9"/>
      <w:pgMar w:top="567" w:right="851" w:bottom="0" w:left="16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34C35"/>
    <w:multiLevelType w:val="hybridMultilevel"/>
    <w:tmpl w:val="1D280616"/>
    <w:lvl w:ilvl="0" w:tplc="6B8C7AC4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">
    <w:nsid w:val="57895946"/>
    <w:multiLevelType w:val="hybridMultilevel"/>
    <w:tmpl w:val="A05A36AC"/>
    <w:lvl w:ilvl="0" w:tplc="CF708252">
      <w:start w:val="1"/>
      <w:numFmt w:val="upperRoman"/>
      <w:lvlText w:val="%1."/>
      <w:lvlJc w:val="left"/>
      <w:pPr>
        <w:ind w:left="777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2">
    <w:nsid w:val="76C23C81"/>
    <w:multiLevelType w:val="hybridMultilevel"/>
    <w:tmpl w:val="603AFDA0"/>
    <w:lvl w:ilvl="0" w:tplc="74A673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69"/>
    <w:rsid w:val="000035F1"/>
    <w:rsid w:val="0002266F"/>
    <w:rsid w:val="00032C4D"/>
    <w:rsid w:val="000405CA"/>
    <w:rsid w:val="000654F2"/>
    <w:rsid w:val="000772B1"/>
    <w:rsid w:val="0008223A"/>
    <w:rsid w:val="000A7E0D"/>
    <w:rsid w:val="000B2540"/>
    <w:rsid w:val="000B5FE0"/>
    <w:rsid w:val="000C551F"/>
    <w:rsid w:val="000E7D4A"/>
    <w:rsid w:val="001009B5"/>
    <w:rsid w:val="0012751F"/>
    <w:rsid w:val="00137868"/>
    <w:rsid w:val="00157FB8"/>
    <w:rsid w:val="00166F04"/>
    <w:rsid w:val="001D53EC"/>
    <w:rsid w:val="001E6920"/>
    <w:rsid w:val="001E6D3B"/>
    <w:rsid w:val="001E723E"/>
    <w:rsid w:val="00271DD7"/>
    <w:rsid w:val="00283CB4"/>
    <w:rsid w:val="002847D7"/>
    <w:rsid w:val="002858F5"/>
    <w:rsid w:val="002861DE"/>
    <w:rsid w:val="002D09A5"/>
    <w:rsid w:val="00311324"/>
    <w:rsid w:val="00346CC9"/>
    <w:rsid w:val="0035686F"/>
    <w:rsid w:val="003819B7"/>
    <w:rsid w:val="003A6FFB"/>
    <w:rsid w:val="003B080A"/>
    <w:rsid w:val="003B74EE"/>
    <w:rsid w:val="003D1C93"/>
    <w:rsid w:val="003F40A3"/>
    <w:rsid w:val="00402E59"/>
    <w:rsid w:val="00406415"/>
    <w:rsid w:val="004230C3"/>
    <w:rsid w:val="00431943"/>
    <w:rsid w:val="00454BEC"/>
    <w:rsid w:val="004A2581"/>
    <w:rsid w:val="004D63D6"/>
    <w:rsid w:val="004E64FA"/>
    <w:rsid w:val="005001B6"/>
    <w:rsid w:val="00571435"/>
    <w:rsid w:val="005B2573"/>
    <w:rsid w:val="005D2F9A"/>
    <w:rsid w:val="005F4F92"/>
    <w:rsid w:val="006478EB"/>
    <w:rsid w:val="00667BC3"/>
    <w:rsid w:val="00683B19"/>
    <w:rsid w:val="006B5A38"/>
    <w:rsid w:val="006F4454"/>
    <w:rsid w:val="00716DE7"/>
    <w:rsid w:val="00741764"/>
    <w:rsid w:val="007611DD"/>
    <w:rsid w:val="00786050"/>
    <w:rsid w:val="007C03C5"/>
    <w:rsid w:val="007C4E78"/>
    <w:rsid w:val="007F2B85"/>
    <w:rsid w:val="00830F1E"/>
    <w:rsid w:val="008572A4"/>
    <w:rsid w:val="008717EC"/>
    <w:rsid w:val="0088199C"/>
    <w:rsid w:val="008A7DA8"/>
    <w:rsid w:val="008D242F"/>
    <w:rsid w:val="008D4547"/>
    <w:rsid w:val="00903869"/>
    <w:rsid w:val="009143B9"/>
    <w:rsid w:val="00957E95"/>
    <w:rsid w:val="009653F4"/>
    <w:rsid w:val="00971A72"/>
    <w:rsid w:val="00987ECB"/>
    <w:rsid w:val="009B6B78"/>
    <w:rsid w:val="009D6884"/>
    <w:rsid w:val="009F5BEE"/>
    <w:rsid w:val="009F7EDA"/>
    <w:rsid w:val="00A1048B"/>
    <w:rsid w:val="00A236D6"/>
    <w:rsid w:val="00AF2AA5"/>
    <w:rsid w:val="00B36C42"/>
    <w:rsid w:val="00B408F5"/>
    <w:rsid w:val="00B81D3F"/>
    <w:rsid w:val="00B8301C"/>
    <w:rsid w:val="00B84CFD"/>
    <w:rsid w:val="00B9559A"/>
    <w:rsid w:val="00BC2C70"/>
    <w:rsid w:val="00BC3722"/>
    <w:rsid w:val="00BF354D"/>
    <w:rsid w:val="00C012BB"/>
    <w:rsid w:val="00C46154"/>
    <w:rsid w:val="00C565C0"/>
    <w:rsid w:val="00C66809"/>
    <w:rsid w:val="00C8365A"/>
    <w:rsid w:val="00CB78E7"/>
    <w:rsid w:val="00CC2B89"/>
    <w:rsid w:val="00CD1BEE"/>
    <w:rsid w:val="00CE147F"/>
    <w:rsid w:val="00D02571"/>
    <w:rsid w:val="00D03DA2"/>
    <w:rsid w:val="00D33D68"/>
    <w:rsid w:val="00D57D72"/>
    <w:rsid w:val="00D708BC"/>
    <w:rsid w:val="00E0276C"/>
    <w:rsid w:val="00E1403F"/>
    <w:rsid w:val="00E23942"/>
    <w:rsid w:val="00E24E55"/>
    <w:rsid w:val="00E70558"/>
    <w:rsid w:val="00EA6C9B"/>
    <w:rsid w:val="00ED3D5E"/>
    <w:rsid w:val="00ED4180"/>
    <w:rsid w:val="00EE05C9"/>
    <w:rsid w:val="00EF571D"/>
    <w:rsid w:val="00F032C8"/>
    <w:rsid w:val="00F03E41"/>
    <w:rsid w:val="00F07AC3"/>
    <w:rsid w:val="00F22DCC"/>
    <w:rsid w:val="00F56FFE"/>
    <w:rsid w:val="00F76C2E"/>
    <w:rsid w:val="00F87E38"/>
    <w:rsid w:val="00FB40ED"/>
    <w:rsid w:val="00FE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8E848-20CE-4ABA-9603-7ED2DB4A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012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78E7"/>
    <w:pPr>
      <w:spacing w:before="100" w:beforeAutospacing="1" w:after="100" w:afterAutospacing="1"/>
    </w:pPr>
  </w:style>
  <w:style w:type="table" w:styleId="TableGrid">
    <w:name w:val="Table Grid"/>
    <w:basedOn w:val="TableNormal"/>
    <w:rsid w:val="00D025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D63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D63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uyensinh.epu.edu.v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E3A3-A64B-4F33-9296-2D16C8B2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Links>
    <vt:vector size="6" baseType="variant">
      <vt:variant>
        <vt:i4>1048585</vt:i4>
      </vt:variant>
      <vt:variant>
        <vt:i4>0</vt:i4>
      </vt:variant>
      <vt:variant>
        <vt:i4>0</vt:i4>
      </vt:variant>
      <vt:variant>
        <vt:i4>5</vt:i4>
      </vt:variant>
      <vt:variant>
        <vt:lpwstr>http://www.tuyensinh.epu.edu.vn/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cp:lastModifiedBy>PhuongDung</cp:lastModifiedBy>
  <cp:revision>2</cp:revision>
  <cp:lastPrinted>2018-08-13T04:05:00Z</cp:lastPrinted>
  <dcterms:created xsi:type="dcterms:W3CDTF">2018-08-13T10:39:00Z</dcterms:created>
  <dcterms:modified xsi:type="dcterms:W3CDTF">2018-08-13T10:39:00Z</dcterms:modified>
</cp:coreProperties>
</file>